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70A" w:rsidRPr="003E78A0" w:rsidRDefault="0039470A" w:rsidP="003E78A0">
      <w:pPr>
        <w:pStyle w:val="Heading1"/>
        <w:spacing w:before="89"/>
        <w:ind w:right="1174"/>
        <w:rPr>
          <w:noProof/>
          <w:color w:val="000000"/>
          <w:szCs w:val="28"/>
        </w:rPr>
      </w:pPr>
      <w:bookmarkStart w:id="0" w:name="_Toc226045012"/>
      <w:bookmarkStart w:id="1" w:name="_Toc226056816"/>
      <w:bookmarkStart w:id="2" w:name="_GoBack"/>
      <w:bookmarkEnd w:id="2"/>
      <w:r w:rsidRPr="003E78A0">
        <w:rPr>
          <w:noProof/>
          <w:color w:val="000000"/>
          <w:szCs w:val="28"/>
        </w:rPr>
        <w:t xml:space="preserve">BUCHAREST </w:t>
      </w:r>
      <w:r w:rsidR="003E78A0">
        <w:rPr>
          <w:noProof/>
          <w:color w:val="000000"/>
          <w:szCs w:val="28"/>
        </w:rPr>
        <w:t>UNIVERSIT</w:t>
      </w:r>
      <w:r w:rsidRPr="003E78A0">
        <w:rPr>
          <w:noProof/>
          <w:color w:val="000000"/>
          <w:szCs w:val="28"/>
        </w:rPr>
        <w:t>Y OF ECONOMIC STUDIES</w:t>
      </w:r>
      <w:bookmarkEnd w:id="0"/>
      <w:bookmarkEnd w:id="1"/>
    </w:p>
    <w:p w:rsidR="0039470A" w:rsidRPr="003E78A0" w:rsidRDefault="0039470A" w:rsidP="003E78A0">
      <w:pPr>
        <w:pStyle w:val="Heading1"/>
        <w:spacing w:before="42"/>
        <w:ind w:right="2401"/>
        <w:rPr>
          <w:i/>
          <w:strike/>
          <w:noProof/>
          <w:color w:val="000000"/>
          <w:szCs w:val="28"/>
          <w:highlight w:val="yellow"/>
        </w:rPr>
      </w:pPr>
      <w:r w:rsidRPr="003E78A0">
        <w:rPr>
          <w:i/>
          <w:noProof/>
          <w:color w:val="000000"/>
          <w:szCs w:val="28"/>
        </w:rPr>
        <w:t>Doctoral School of Economics II</w:t>
      </w:r>
    </w:p>
    <w:p w:rsidR="0039470A" w:rsidRPr="00830393" w:rsidRDefault="0039470A" w:rsidP="0039470A">
      <w:pPr>
        <w:pStyle w:val="BodyText"/>
        <w:rPr>
          <w:noProof/>
          <w:color w:val="000000"/>
          <w:sz w:val="20"/>
        </w:rPr>
      </w:pPr>
    </w:p>
    <w:p w:rsidR="0039470A" w:rsidRPr="00830393" w:rsidRDefault="0039470A" w:rsidP="0039470A">
      <w:pPr>
        <w:pStyle w:val="BodyText"/>
        <w:spacing w:before="11"/>
        <w:rPr>
          <w:noProof/>
          <w:color w:val="000000"/>
          <w:sz w:val="29"/>
        </w:rPr>
      </w:pPr>
    </w:p>
    <w:p w:rsidR="0039470A" w:rsidRDefault="0039470A" w:rsidP="0039470A">
      <w:pPr>
        <w:pStyle w:val="Heading1"/>
        <w:spacing w:before="100"/>
        <w:ind w:right="1174"/>
        <w:jc w:val="left"/>
        <w:rPr>
          <w:noProof/>
          <w:color w:val="000000"/>
          <w:sz w:val="48"/>
          <w:szCs w:val="48"/>
        </w:rPr>
      </w:pPr>
    </w:p>
    <w:p w:rsidR="0039470A" w:rsidRDefault="0039470A" w:rsidP="0039470A"/>
    <w:p w:rsidR="0039470A" w:rsidRDefault="0039470A" w:rsidP="0039470A"/>
    <w:p w:rsidR="0039470A" w:rsidRDefault="0039470A" w:rsidP="0039470A"/>
    <w:p w:rsidR="0039470A" w:rsidRDefault="0039470A" w:rsidP="0039470A"/>
    <w:p w:rsidR="0039470A" w:rsidRPr="0039470A" w:rsidRDefault="0039470A" w:rsidP="0039470A"/>
    <w:p w:rsidR="0039470A" w:rsidRPr="00830393" w:rsidRDefault="0039470A" w:rsidP="0039470A">
      <w:pPr>
        <w:pStyle w:val="Heading1"/>
        <w:spacing w:before="100"/>
        <w:ind w:left="1296" w:right="1174"/>
        <w:rPr>
          <w:noProof/>
          <w:color w:val="000000"/>
          <w:sz w:val="48"/>
          <w:szCs w:val="48"/>
        </w:rPr>
      </w:pPr>
      <w:bookmarkStart w:id="3" w:name="_Toc226045013"/>
      <w:bookmarkStart w:id="4" w:name="_Toc226056817"/>
      <w:r w:rsidRPr="00830393">
        <w:rPr>
          <w:noProof/>
          <w:color w:val="000000"/>
          <w:sz w:val="48"/>
          <w:szCs w:val="48"/>
        </w:rPr>
        <w:t>DOCTORAL THESIS</w:t>
      </w:r>
      <w:bookmarkEnd w:id="3"/>
      <w:bookmarkEnd w:id="4"/>
    </w:p>
    <w:p w:rsidR="0039470A" w:rsidRDefault="0039470A" w:rsidP="0039470A">
      <w:pPr>
        <w:pStyle w:val="BodyText"/>
        <w:spacing w:before="3"/>
        <w:rPr>
          <w:b/>
          <w:noProof/>
          <w:color w:val="000000"/>
          <w:sz w:val="31"/>
        </w:rPr>
      </w:pPr>
    </w:p>
    <w:p w:rsidR="0039470A" w:rsidRDefault="0039470A" w:rsidP="0039470A">
      <w:pPr>
        <w:pStyle w:val="BodyText"/>
        <w:spacing w:before="3"/>
        <w:rPr>
          <w:b/>
          <w:noProof/>
          <w:color w:val="000000"/>
          <w:sz w:val="31"/>
        </w:rPr>
      </w:pPr>
    </w:p>
    <w:p w:rsidR="0039470A" w:rsidRDefault="0039470A" w:rsidP="0039470A">
      <w:pPr>
        <w:pStyle w:val="BodyText"/>
        <w:numPr>
          <w:ilvl w:val="0"/>
          <w:numId w:val="1"/>
        </w:numPr>
        <w:spacing w:before="3"/>
        <w:rPr>
          <w:b/>
          <w:noProof/>
          <w:color w:val="000000"/>
          <w:sz w:val="31"/>
        </w:rPr>
      </w:pPr>
      <w:r>
        <w:rPr>
          <w:b/>
          <w:noProof/>
          <w:color w:val="000000"/>
          <w:sz w:val="31"/>
        </w:rPr>
        <w:t>ABSTRACT -</w:t>
      </w:r>
    </w:p>
    <w:p w:rsidR="0039470A" w:rsidRDefault="0039470A" w:rsidP="0039470A">
      <w:pPr>
        <w:pStyle w:val="BodyText"/>
        <w:spacing w:before="3"/>
        <w:rPr>
          <w:b/>
          <w:noProof/>
          <w:color w:val="000000"/>
          <w:sz w:val="31"/>
        </w:rPr>
      </w:pPr>
    </w:p>
    <w:p w:rsidR="0039470A" w:rsidRPr="00830393" w:rsidRDefault="0039470A" w:rsidP="0039470A">
      <w:pPr>
        <w:pStyle w:val="BodyText"/>
        <w:ind w:left="1294" w:right="1175"/>
        <w:rPr>
          <w:noProof/>
          <w:color w:val="000000"/>
          <w:sz w:val="32"/>
          <w:szCs w:val="32"/>
        </w:rPr>
      </w:pPr>
      <w:r w:rsidRPr="00830393">
        <w:rPr>
          <w:noProof/>
          <w:color w:val="000000"/>
          <w:sz w:val="32"/>
          <w:szCs w:val="32"/>
        </w:rPr>
        <w:t>Presented and publicly defended by the author:</w:t>
      </w:r>
    </w:p>
    <w:p w:rsidR="0039470A" w:rsidRPr="00830393" w:rsidRDefault="0039470A" w:rsidP="0039470A">
      <w:pPr>
        <w:spacing w:before="43"/>
        <w:ind w:left="1294" w:right="1175"/>
        <w:jc w:val="center"/>
        <w:rPr>
          <w:b/>
          <w:noProof/>
          <w:color w:val="000000"/>
          <w:sz w:val="32"/>
          <w:szCs w:val="32"/>
        </w:rPr>
      </w:pPr>
      <w:r w:rsidRPr="00830393">
        <w:rPr>
          <w:b/>
          <w:noProof/>
          <w:color w:val="000000"/>
          <w:sz w:val="32"/>
          <w:szCs w:val="32"/>
        </w:rPr>
        <w:t xml:space="preserve">NICOLAE </w:t>
      </w:r>
      <w:r w:rsidRPr="005B065B">
        <w:rPr>
          <w:b/>
          <w:noProof/>
          <w:color w:val="000000"/>
          <w:sz w:val="32"/>
          <w:szCs w:val="32"/>
        </w:rPr>
        <w:t xml:space="preserve">G. </w:t>
      </w:r>
      <w:r w:rsidRPr="00830393">
        <w:rPr>
          <w:b/>
          <w:noProof/>
          <w:color w:val="000000"/>
          <w:sz w:val="32"/>
          <w:szCs w:val="32"/>
        </w:rPr>
        <w:t xml:space="preserve">IULIANA </w:t>
      </w:r>
    </w:p>
    <w:p w:rsidR="0039470A" w:rsidRPr="00830393" w:rsidRDefault="0039470A" w:rsidP="0039470A">
      <w:pPr>
        <w:pStyle w:val="BodyText"/>
        <w:rPr>
          <w:b/>
          <w:noProof/>
          <w:color w:val="000000"/>
          <w:sz w:val="20"/>
        </w:rPr>
      </w:pPr>
    </w:p>
    <w:p w:rsidR="0039470A" w:rsidRDefault="0039470A" w:rsidP="0039470A">
      <w:pPr>
        <w:pStyle w:val="BodyText"/>
        <w:rPr>
          <w:b/>
          <w:noProof/>
          <w:color w:val="000000"/>
          <w:sz w:val="20"/>
        </w:rPr>
      </w:pPr>
    </w:p>
    <w:p w:rsidR="0039470A" w:rsidRDefault="0039470A" w:rsidP="0039470A">
      <w:pPr>
        <w:pStyle w:val="BodyText"/>
        <w:rPr>
          <w:b/>
          <w:noProof/>
          <w:color w:val="000000"/>
          <w:sz w:val="20"/>
        </w:rPr>
      </w:pPr>
    </w:p>
    <w:p w:rsidR="0039470A" w:rsidRPr="0039470A" w:rsidRDefault="0039470A" w:rsidP="0039470A">
      <w:pPr>
        <w:pStyle w:val="BodyText"/>
        <w:rPr>
          <w:b/>
          <w:noProof/>
          <w:color w:val="000000"/>
          <w:sz w:val="40"/>
        </w:rPr>
      </w:pPr>
    </w:p>
    <w:p w:rsidR="0039470A" w:rsidRPr="0039470A" w:rsidRDefault="0039470A" w:rsidP="0039470A">
      <w:pPr>
        <w:pStyle w:val="BodyText"/>
        <w:rPr>
          <w:b/>
          <w:noProof/>
          <w:color w:val="000000"/>
          <w:sz w:val="40"/>
        </w:rPr>
      </w:pPr>
      <w:r w:rsidRPr="0039470A">
        <w:rPr>
          <w:b/>
          <w:noProof/>
          <w:color w:val="000000"/>
          <w:sz w:val="40"/>
        </w:rPr>
        <w:t>TITLE OF THE DOCTORAL THESIS</w:t>
      </w:r>
    </w:p>
    <w:p w:rsidR="0039470A" w:rsidRPr="00830393" w:rsidRDefault="0039470A" w:rsidP="0039470A">
      <w:pPr>
        <w:pStyle w:val="BodyText"/>
        <w:rPr>
          <w:b/>
          <w:noProof/>
          <w:color w:val="000000"/>
          <w:sz w:val="20"/>
        </w:rPr>
      </w:pPr>
    </w:p>
    <w:p w:rsidR="0039470A" w:rsidRPr="0039470A" w:rsidRDefault="0039470A" w:rsidP="0039470A">
      <w:pPr>
        <w:pStyle w:val="BodyText"/>
        <w:spacing w:before="220"/>
        <w:ind w:left="900" w:right="50" w:hanging="49"/>
        <w:rPr>
          <w:noProof/>
          <w:color w:val="000000"/>
          <w:spacing w:val="1"/>
          <w:szCs w:val="28"/>
        </w:rPr>
      </w:pPr>
      <w:r w:rsidRPr="0039470A">
        <w:rPr>
          <w:noProof/>
          <w:color w:val="000000"/>
          <w:szCs w:val="28"/>
        </w:rPr>
        <w:t>THE IMPACT OF CHANGING TRENDS IN THE EVOLUTION OF DEMOGRAPHIC AND ECONOMIC STRUCTURES ON THE SUSTAINABLE DEVELOPMENT OF RURAL AREAS IN ROMANIA</w:t>
      </w:r>
    </w:p>
    <w:p w:rsidR="0039470A" w:rsidRPr="00830393" w:rsidRDefault="0039470A" w:rsidP="0039470A">
      <w:pPr>
        <w:pStyle w:val="BodyText"/>
        <w:spacing w:before="220"/>
        <w:ind w:left="3484" w:right="3362" w:firstLine="57"/>
        <w:rPr>
          <w:noProof/>
          <w:color w:val="000000"/>
          <w:sz w:val="19"/>
        </w:rPr>
      </w:pPr>
    </w:p>
    <w:p w:rsidR="0039470A" w:rsidRPr="00830393" w:rsidRDefault="0039470A" w:rsidP="0039470A">
      <w:pPr>
        <w:pStyle w:val="BodyText"/>
        <w:spacing w:before="100"/>
        <w:ind w:left="1296" w:right="1175" w:firstLine="54"/>
        <w:rPr>
          <w:noProof/>
          <w:color w:val="000000"/>
          <w:sz w:val="32"/>
          <w:szCs w:val="32"/>
        </w:rPr>
      </w:pPr>
      <w:r w:rsidRPr="00830393">
        <w:rPr>
          <w:noProof/>
          <w:color w:val="000000"/>
          <w:sz w:val="32"/>
          <w:szCs w:val="32"/>
        </w:rPr>
        <w:t xml:space="preserve">Doctoral </w:t>
      </w:r>
      <w:r w:rsidR="003E78A0">
        <w:rPr>
          <w:noProof/>
          <w:color w:val="000000"/>
          <w:sz w:val="32"/>
          <w:szCs w:val="32"/>
        </w:rPr>
        <w:t>Super</w:t>
      </w:r>
      <w:r w:rsidRPr="00830393">
        <w:rPr>
          <w:noProof/>
          <w:color w:val="000000"/>
          <w:sz w:val="32"/>
          <w:szCs w:val="32"/>
        </w:rPr>
        <w:t xml:space="preserve">visor: </w:t>
      </w:r>
      <w:r w:rsidRPr="00830393">
        <w:rPr>
          <w:noProof/>
          <w:color w:val="000000"/>
          <w:spacing w:val="-3"/>
          <w:sz w:val="32"/>
          <w:szCs w:val="32"/>
        </w:rPr>
        <w:t xml:space="preserve">Prof. </w:t>
      </w:r>
      <w:r w:rsidRPr="00830393">
        <w:rPr>
          <w:noProof/>
          <w:color w:val="000000"/>
          <w:sz w:val="32"/>
          <w:szCs w:val="32"/>
        </w:rPr>
        <w:t>Andrei Jean Vasile, Ph</w:t>
      </w:r>
      <w:r w:rsidRPr="00830393">
        <w:rPr>
          <w:noProof/>
          <w:color w:val="000000"/>
          <w:spacing w:val="-3"/>
          <w:sz w:val="32"/>
          <w:szCs w:val="32"/>
        </w:rPr>
        <w:t>.</w:t>
      </w:r>
      <w:r w:rsidRPr="00830393">
        <w:rPr>
          <w:noProof/>
          <w:color w:val="000000"/>
          <w:sz w:val="32"/>
          <w:szCs w:val="32"/>
        </w:rPr>
        <w:t xml:space="preserve">D.  </w:t>
      </w:r>
    </w:p>
    <w:p w:rsidR="0039470A" w:rsidRPr="00830393" w:rsidRDefault="0039470A" w:rsidP="0039470A">
      <w:pPr>
        <w:pStyle w:val="BodyText"/>
        <w:rPr>
          <w:noProof/>
          <w:color w:val="000000"/>
          <w:sz w:val="32"/>
          <w:szCs w:val="32"/>
        </w:rPr>
      </w:pPr>
    </w:p>
    <w:p w:rsidR="0039470A" w:rsidRPr="00830393" w:rsidRDefault="0039470A" w:rsidP="0039470A">
      <w:pPr>
        <w:pStyle w:val="BodyText"/>
        <w:rPr>
          <w:noProof/>
          <w:color w:val="000000"/>
          <w:sz w:val="20"/>
        </w:rPr>
      </w:pPr>
    </w:p>
    <w:p w:rsidR="0039470A" w:rsidRPr="00830393"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Pr="0039470A" w:rsidRDefault="0039470A" w:rsidP="0039470A">
      <w:pPr>
        <w:pStyle w:val="BodyText"/>
        <w:ind w:left="1293" w:right="1175"/>
        <w:rPr>
          <w:b/>
          <w:noProof/>
          <w:color w:val="000000"/>
        </w:rPr>
      </w:pPr>
      <w:r w:rsidRPr="0039470A">
        <w:rPr>
          <w:b/>
          <w:noProof/>
          <w:color w:val="000000"/>
        </w:rPr>
        <w:t xml:space="preserve">Bucharest, </w:t>
      </w:r>
      <w:r w:rsidRPr="0039470A">
        <w:rPr>
          <w:b/>
          <w:noProof/>
          <w:color w:val="000000"/>
          <w:spacing w:val="-3"/>
        </w:rPr>
        <w:t>September</w:t>
      </w:r>
      <w:r w:rsidRPr="0039470A">
        <w:rPr>
          <w:b/>
          <w:noProof/>
          <w:color w:val="000000"/>
        </w:rPr>
        <w:t xml:space="preserve"> 2026</w:t>
      </w:r>
    </w:p>
    <w:p w:rsidR="0039470A" w:rsidRPr="00830393" w:rsidRDefault="0039470A" w:rsidP="0039470A">
      <w:pPr>
        <w:jc w:val="center"/>
        <w:rPr>
          <w:noProof/>
          <w:color w:val="000000"/>
        </w:rPr>
        <w:sectPr w:rsidR="0039470A" w:rsidRPr="00830393">
          <w:footerReference w:type="default" r:id="rId8"/>
          <w:pgSz w:w="11910" w:h="16850"/>
          <w:pgMar w:top="1040" w:right="720" w:bottom="1240" w:left="880" w:header="0" w:footer="984" w:gutter="0"/>
          <w:cols w:space="708"/>
        </w:sectPr>
      </w:pPr>
    </w:p>
    <w:p w:rsidR="0039470A" w:rsidRPr="00830393" w:rsidRDefault="0039470A" w:rsidP="0039470A">
      <w:pPr>
        <w:pStyle w:val="Heading1"/>
        <w:rPr>
          <w:rFonts w:ascii="Calibri" w:hAnsi="Calibri"/>
          <w:noProof/>
          <w:color w:val="000000"/>
          <w:sz w:val="22"/>
          <w:szCs w:val="22"/>
        </w:rPr>
      </w:pPr>
      <w:bookmarkStart w:id="5" w:name="_Toc226056822"/>
      <w:r w:rsidRPr="00830393">
        <w:rPr>
          <w:noProof/>
          <w:color w:val="000000"/>
        </w:rPr>
        <w:lastRenderedPageBreak/>
        <w:t>TABLE OF CONTENTS</w:t>
      </w:r>
      <w:bookmarkEnd w:id="5"/>
      <w:r w:rsidRPr="00830393">
        <w:rPr>
          <w:noProof/>
          <w:color w:val="000000"/>
        </w:rPr>
        <w:fldChar w:fldCharType="begin"/>
      </w:r>
      <w:r w:rsidRPr="00830393">
        <w:rPr>
          <w:noProof/>
          <w:color w:val="000000"/>
        </w:rPr>
        <w:instrText xml:space="preserve"> TOC \o "1-3" \h \z \u </w:instrText>
      </w:r>
      <w:r w:rsidRPr="00830393">
        <w:rPr>
          <w:noProof/>
          <w:color w:val="000000"/>
        </w:rPr>
        <w:fldChar w:fldCharType="separate"/>
      </w:r>
    </w:p>
    <w:p w:rsidR="0039470A" w:rsidRPr="00830393" w:rsidRDefault="0039470A" w:rsidP="0039470A">
      <w:pPr>
        <w:pStyle w:val="TOC1"/>
        <w:tabs>
          <w:tab w:val="right" w:leader="dot" w:pos="9488"/>
        </w:tabs>
        <w:rPr>
          <w:rFonts w:ascii="Calibri" w:eastAsia="Times New Roman" w:hAnsi="Calibri" w:cs="Times New Roman"/>
          <w:noProof/>
          <w:color w:val="000000"/>
          <w:sz w:val="22"/>
          <w:szCs w:val="22"/>
        </w:rPr>
      </w:pPr>
    </w:p>
    <w:p w:rsidR="0039470A" w:rsidRPr="00830393" w:rsidRDefault="00D94AE7" w:rsidP="0039470A">
      <w:pPr>
        <w:pStyle w:val="TOC1"/>
        <w:tabs>
          <w:tab w:val="right" w:leader="dot" w:pos="9488"/>
        </w:tabs>
        <w:rPr>
          <w:rFonts w:ascii="Calibri" w:eastAsia="Times New Roman" w:hAnsi="Calibri" w:cs="Times New Roman"/>
          <w:noProof/>
          <w:color w:val="000000"/>
          <w:sz w:val="22"/>
          <w:szCs w:val="22"/>
        </w:rPr>
      </w:pPr>
      <w:hyperlink w:anchor="_Toc226056823" w:history="1">
        <w:r w:rsidR="0039470A" w:rsidRPr="00830393">
          <w:rPr>
            <w:rStyle w:val="Hyperlink"/>
            <w:noProof/>
            <w:color w:val="000000"/>
          </w:rPr>
          <w:t>ABSTRACT</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_Toc226056823 \h </w:instrText>
        </w:r>
        <w:r w:rsidR="0039470A" w:rsidRPr="00830393">
          <w:rPr>
            <w:noProof/>
            <w:webHidden/>
            <w:color w:val="000000"/>
          </w:rPr>
        </w:r>
        <w:r w:rsidR="0039470A" w:rsidRPr="00830393">
          <w:rPr>
            <w:noProof/>
            <w:webHidden/>
            <w:color w:val="000000"/>
          </w:rPr>
          <w:fldChar w:fldCharType="separate"/>
        </w:r>
        <w:r w:rsidR="001657AD">
          <w:rPr>
            <w:noProof/>
            <w:webHidden/>
            <w:color w:val="000000"/>
          </w:rPr>
          <w:t>4</w:t>
        </w:r>
        <w:r w:rsidR="0039470A" w:rsidRPr="00830393">
          <w:rPr>
            <w:noProof/>
            <w:webHidden/>
            <w:color w:val="000000"/>
          </w:rPr>
          <w:fldChar w:fldCharType="end"/>
        </w:r>
      </w:hyperlink>
    </w:p>
    <w:p w:rsidR="0039470A" w:rsidRPr="00830393" w:rsidRDefault="00D94AE7" w:rsidP="0039470A">
      <w:pPr>
        <w:pStyle w:val="TOC1"/>
        <w:tabs>
          <w:tab w:val="right" w:leader="dot" w:pos="9488"/>
        </w:tabs>
        <w:rPr>
          <w:rFonts w:ascii="Calibri" w:eastAsia="Times New Roman" w:hAnsi="Calibri" w:cs="Times New Roman"/>
          <w:noProof/>
          <w:color w:val="000000"/>
          <w:sz w:val="22"/>
          <w:szCs w:val="22"/>
        </w:rPr>
      </w:pPr>
      <w:hyperlink w:anchor="_Toc226056824" w:history="1">
        <w:r w:rsidR="0039470A" w:rsidRPr="00830393">
          <w:rPr>
            <w:rStyle w:val="Hyperlink"/>
            <w:noProof/>
            <w:color w:val="000000"/>
          </w:rPr>
          <w:t>ABSTRACT</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_Toc226056824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1"/>
        <w:tabs>
          <w:tab w:val="right" w:leader="dot" w:pos="9488"/>
        </w:tabs>
        <w:rPr>
          <w:rFonts w:ascii="Calibri" w:eastAsia="Times New Roman" w:hAnsi="Calibri" w:cs="Times New Roman"/>
          <w:noProof/>
          <w:color w:val="000000"/>
          <w:sz w:val="22"/>
          <w:szCs w:val="22"/>
        </w:rPr>
      </w:pPr>
      <w:hyperlink w:anchor="_Toc226056825" w:history="1">
        <w:r w:rsidR="0039470A" w:rsidRPr="00830393">
          <w:rPr>
            <w:rStyle w:val="Hyperlink"/>
            <w:noProof/>
            <w:color w:val="000000"/>
          </w:rPr>
          <w:t>LIST OF TABLES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_Toc226056825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1"/>
        <w:tabs>
          <w:tab w:val="right" w:leader="dot" w:pos="9488"/>
        </w:tabs>
        <w:rPr>
          <w:rFonts w:ascii="Calibri" w:eastAsia="Times New Roman" w:hAnsi="Calibri" w:cs="Times New Roman"/>
          <w:noProof/>
          <w:color w:val="000000"/>
          <w:sz w:val="22"/>
          <w:szCs w:val="22"/>
        </w:rPr>
      </w:pPr>
      <w:hyperlink w:anchor="_Toc226056826" w:history="1">
        <w:r w:rsidR="0039470A" w:rsidRPr="00830393">
          <w:rPr>
            <w:rStyle w:val="Hyperlink"/>
            <w:noProof/>
            <w:color w:val="000000"/>
          </w:rPr>
          <w:t>LIST OF FIGURES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_Toc226056826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27" w:history="1">
        <w:r w:rsidR="0039470A" w:rsidRPr="00830393">
          <w:rPr>
            <w:rStyle w:val="Hyperlink"/>
            <w:noProof/>
            <w:color w:val="000000"/>
          </w:rPr>
          <w:t>1.</w:t>
        </w:r>
        <w:r w:rsidR="0039470A" w:rsidRPr="00830393">
          <w:rPr>
            <w:rFonts w:ascii="Calibri" w:eastAsia="Times New Roman" w:hAnsi="Calibri" w:cs="Times New Roman"/>
            <w:b/>
            <w:noProof/>
            <w:color w:val="000000"/>
            <w:sz w:val="22"/>
            <w:szCs w:val="22"/>
          </w:rPr>
          <w:tab/>
        </w:r>
        <w:r w:rsidR="0039470A" w:rsidRPr="00830393">
          <w:rPr>
            <w:rStyle w:val="Hyperlink"/>
            <w:noProof/>
            <w:color w:val="000000"/>
          </w:rPr>
          <w:t>INTRODUCTION</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_Toc226056827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28" w:history="1">
        <w:r w:rsidR="0039470A" w:rsidRPr="00830393">
          <w:rPr>
            <w:rStyle w:val="Hyperlink"/>
            <w:noProof/>
            <w:color w:val="000000"/>
          </w:rPr>
          <w:t>2.</w:t>
        </w:r>
        <w:r w:rsidR="0039470A" w:rsidRPr="00830393">
          <w:rPr>
            <w:rFonts w:ascii="Calibri" w:eastAsia="Times New Roman" w:hAnsi="Calibri" w:cs="Times New Roman"/>
            <w:b/>
            <w:noProof/>
            <w:color w:val="000000"/>
            <w:sz w:val="22"/>
            <w:szCs w:val="22"/>
          </w:rPr>
          <w:tab/>
        </w:r>
        <w:r w:rsidR="0039470A" w:rsidRPr="00830393">
          <w:rPr>
            <w:rStyle w:val="Hyperlink"/>
            <w:noProof/>
            <w:color w:val="000000"/>
          </w:rPr>
          <w:t>CONCEPTS AND APPROACHES TO SUSTAINABLE DEVELOPMENT IN CONTEMPORARY ECONOMIES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_Toc226056828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29" w:history="1">
        <w:r w:rsidR="0039470A" w:rsidRPr="00830393">
          <w:rPr>
            <w:rStyle w:val="Hyperlink"/>
            <w:noProof/>
            <w:color w:val="000000"/>
          </w:rPr>
          <w:t>2.1.</w:t>
        </w:r>
        <w:r w:rsidR="0039470A" w:rsidRPr="00830393">
          <w:rPr>
            <w:rFonts w:ascii="Calibri" w:hAnsi="Calibri"/>
            <w:noProof/>
            <w:color w:val="000000"/>
            <w:sz w:val="22"/>
            <w:szCs w:val="22"/>
          </w:rPr>
          <w:tab/>
        </w:r>
        <w:r w:rsidR="0039470A" w:rsidRPr="00830393">
          <w:rPr>
            <w:rStyle w:val="Hyperlink"/>
            <w:noProof/>
            <w:color w:val="000000"/>
          </w:rPr>
          <w:t>Conceptual Approaches to Sustainable Development</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_Toc226056829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0" w:history="1">
        <w:r w:rsidR="0039470A" w:rsidRPr="00830393">
          <w:rPr>
            <w:rStyle w:val="Hyperlink"/>
            <w:noProof/>
            <w:color w:val="000000"/>
          </w:rPr>
          <w:t>2.2.</w:t>
        </w:r>
        <w:r w:rsidR="0039470A" w:rsidRPr="00830393">
          <w:rPr>
            <w:rFonts w:ascii="Calibri" w:hAnsi="Calibri"/>
            <w:noProof/>
            <w:color w:val="000000"/>
            <w:sz w:val="22"/>
            <w:szCs w:val="22"/>
          </w:rPr>
          <w:tab/>
        </w:r>
        <w:r w:rsidR="0039470A" w:rsidRPr="00830393">
          <w:rPr>
            <w:rStyle w:val="Hyperlink"/>
            <w:noProof/>
            <w:color w:val="000000"/>
          </w:rPr>
          <w:t>The 2030 Agenda and Contemporary Sustainable Development</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_Toc226056830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1" w:history="1">
        <w:r w:rsidR="0039470A" w:rsidRPr="00830393">
          <w:rPr>
            <w:rStyle w:val="Hyperlink"/>
            <w:noProof/>
            <w:color w:val="000000"/>
          </w:rPr>
          <w:t>2.3.</w:t>
        </w:r>
        <w:r w:rsidR="0039470A" w:rsidRPr="00830393">
          <w:rPr>
            <w:rFonts w:ascii="Calibri" w:hAnsi="Calibri"/>
            <w:noProof/>
            <w:color w:val="000000"/>
            <w:sz w:val="22"/>
            <w:szCs w:val="22"/>
          </w:rPr>
          <w:tab/>
        </w:r>
        <w:r w:rsidR="0039470A" w:rsidRPr="00830393">
          <w:rPr>
            <w:rStyle w:val="Hyperlink"/>
            <w:noProof/>
            <w:color w:val="000000"/>
          </w:rPr>
          <w:t>Sustainable Development in Romania</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_Toc226056831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2" w:history="1">
        <w:r w:rsidR="0039470A" w:rsidRPr="00830393">
          <w:rPr>
            <w:rStyle w:val="Hyperlink"/>
            <w:noProof/>
            <w:color w:val="000000"/>
          </w:rPr>
          <w:t>2.4.</w:t>
        </w:r>
        <w:r w:rsidR="0039470A" w:rsidRPr="00830393">
          <w:rPr>
            <w:rFonts w:ascii="Calibri" w:hAnsi="Calibri"/>
            <w:noProof/>
            <w:color w:val="000000"/>
            <w:sz w:val="22"/>
            <w:szCs w:val="22"/>
          </w:rPr>
          <w:tab/>
        </w:r>
        <w:r w:rsidR="0039470A" w:rsidRPr="00830393">
          <w:rPr>
            <w:rStyle w:val="Hyperlink"/>
            <w:noProof/>
            <w:color w:val="000000"/>
          </w:rPr>
          <w:t>Conceptual Interdependencies in the Specialized Literature</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_Toc226056832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33" w:history="1">
        <w:r w:rsidR="0039470A" w:rsidRPr="00830393">
          <w:rPr>
            <w:rStyle w:val="Hyperlink"/>
            <w:color w:val="000000"/>
          </w:rPr>
          <w:t>2.4.1.</w:t>
        </w:r>
        <w:r w:rsidR="0039470A" w:rsidRPr="00830393">
          <w:rPr>
            <w:rFonts w:ascii="Calibri" w:hAnsi="Calibri"/>
            <w:color w:val="000000"/>
            <w:spacing w:val="0"/>
            <w:sz w:val="22"/>
            <w:szCs w:val="22"/>
          </w:rPr>
          <w:tab/>
        </w:r>
        <w:r w:rsidR="0039470A" w:rsidRPr="00830393">
          <w:rPr>
            <w:rStyle w:val="Hyperlink"/>
            <w:color w:val="000000"/>
          </w:rPr>
          <w:t>Review of the scientific literature through bibliometric analyses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_Toc226056833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34" w:history="1">
        <w:r w:rsidR="0039470A" w:rsidRPr="00830393">
          <w:rPr>
            <w:rStyle w:val="Hyperlink"/>
            <w:color w:val="000000"/>
          </w:rPr>
          <w:t>2.4.2.</w:t>
        </w:r>
        <w:r w:rsidR="0039470A" w:rsidRPr="00830393">
          <w:rPr>
            <w:rFonts w:ascii="Calibri" w:hAnsi="Calibri"/>
            <w:color w:val="000000"/>
            <w:spacing w:val="0"/>
            <w:sz w:val="22"/>
            <w:szCs w:val="22"/>
          </w:rPr>
          <w:tab/>
        </w:r>
        <w:r w:rsidR="0039470A" w:rsidRPr="00830393">
          <w:rPr>
            <w:rStyle w:val="Hyperlink"/>
            <w:color w:val="000000"/>
          </w:rPr>
          <w:t>Review of the scientific literature in terms of citations and relevance</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_Toc226056834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35" w:history="1">
        <w:r w:rsidR="0039470A" w:rsidRPr="00830393">
          <w:rPr>
            <w:rStyle w:val="Hyperlink"/>
            <w:color w:val="000000"/>
          </w:rPr>
          <w:t>2.4.3.</w:t>
        </w:r>
        <w:r w:rsidR="0039470A" w:rsidRPr="00830393">
          <w:rPr>
            <w:rFonts w:ascii="Calibri" w:hAnsi="Calibri"/>
            <w:color w:val="000000"/>
            <w:spacing w:val="0"/>
            <w:sz w:val="22"/>
            <w:szCs w:val="22"/>
          </w:rPr>
          <w:tab/>
        </w:r>
        <w:r w:rsidR="0039470A" w:rsidRPr="00830393">
          <w:rPr>
            <w:rStyle w:val="Hyperlink"/>
            <w:color w:val="000000"/>
          </w:rPr>
          <w:t>Review of the scientific literature using word maps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_Toc226056835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6" w:history="1">
        <w:r w:rsidR="0039470A" w:rsidRPr="00830393">
          <w:rPr>
            <w:rStyle w:val="Hyperlink"/>
            <w:noProof/>
            <w:color w:val="000000"/>
          </w:rPr>
          <w:t>2.5.</w:t>
        </w:r>
        <w:r w:rsidR="0039470A" w:rsidRPr="00830393">
          <w:rPr>
            <w:rFonts w:ascii="Calibri" w:hAnsi="Calibri"/>
            <w:noProof/>
            <w:color w:val="000000"/>
            <w:sz w:val="22"/>
            <w:szCs w:val="22"/>
          </w:rPr>
          <w:tab/>
        </w:r>
        <w:r w:rsidR="0039470A" w:rsidRPr="00830393">
          <w:rPr>
            <w:rStyle w:val="Hyperlink"/>
            <w:noProof/>
            <w:color w:val="000000"/>
          </w:rPr>
          <w:t>Challenges of sustainable development in rural areas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_Toc226056836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37" w:history="1">
        <w:r w:rsidR="0039470A" w:rsidRPr="00830393">
          <w:rPr>
            <w:rStyle w:val="Hyperlink"/>
            <w:noProof/>
            <w:color w:val="000000"/>
          </w:rPr>
          <w:t>3.</w:t>
        </w:r>
        <w:r w:rsidR="0039470A" w:rsidRPr="00830393">
          <w:rPr>
            <w:rFonts w:ascii="Calibri" w:eastAsia="Times New Roman" w:hAnsi="Calibri" w:cs="Times New Roman"/>
            <w:b/>
            <w:noProof/>
            <w:color w:val="000000"/>
            <w:sz w:val="22"/>
            <w:szCs w:val="22"/>
          </w:rPr>
          <w:tab/>
        </w:r>
        <w:r w:rsidR="0039470A" w:rsidRPr="00830393">
          <w:rPr>
            <w:rStyle w:val="Hyperlink"/>
            <w:noProof/>
            <w:color w:val="000000"/>
          </w:rPr>
          <w:t>DEMOGRAPHIC AND ECONOMIC DEVELOPMENTS AND THEIR IMPLICATIONS FOR CONTEMPORARY RURAL AREAS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_Toc226056837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8" w:history="1">
        <w:r w:rsidR="0039470A" w:rsidRPr="00830393">
          <w:rPr>
            <w:rStyle w:val="Hyperlink"/>
            <w:noProof/>
            <w:color w:val="000000"/>
          </w:rPr>
          <w:t>3.1.</w:t>
        </w:r>
        <w:r w:rsidR="0039470A" w:rsidRPr="00830393">
          <w:rPr>
            <w:rFonts w:ascii="Calibri" w:hAnsi="Calibri"/>
            <w:noProof/>
            <w:color w:val="000000"/>
            <w:sz w:val="22"/>
            <w:szCs w:val="22"/>
          </w:rPr>
          <w:tab/>
        </w:r>
        <w:r w:rsidR="0039470A" w:rsidRPr="00830393">
          <w:rPr>
            <w:rStyle w:val="Hyperlink"/>
            <w:noProof/>
            <w:color w:val="000000"/>
          </w:rPr>
          <w:t>The Demographic History of Rural Areas in Romania</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_Toc226056838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39" w:history="1">
        <w:r w:rsidR="0039470A" w:rsidRPr="00830393">
          <w:rPr>
            <w:rStyle w:val="Hyperlink"/>
            <w:color w:val="000000"/>
          </w:rPr>
          <w:t>3.1.1.</w:t>
        </w:r>
        <w:r w:rsidR="0039470A" w:rsidRPr="00830393">
          <w:rPr>
            <w:rFonts w:ascii="Calibri" w:hAnsi="Calibri"/>
            <w:color w:val="000000"/>
            <w:spacing w:val="0"/>
            <w:sz w:val="22"/>
            <w:szCs w:val="22"/>
          </w:rPr>
          <w:tab/>
        </w:r>
        <w:r w:rsidR="0039470A" w:rsidRPr="00830393">
          <w:rPr>
            <w:rStyle w:val="Hyperlink"/>
            <w:color w:val="000000"/>
          </w:rPr>
          <w:t>Historical Demographic Trends and Rural-Urban Migration</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_Toc226056839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40" w:history="1">
        <w:r w:rsidR="0039470A" w:rsidRPr="00830393">
          <w:rPr>
            <w:rStyle w:val="Hyperlink"/>
            <w:color w:val="000000"/>
          </w:rPr>
          <w:t>3.1.2.</w:t>
        </w:r>
        <w:r w:rsidR="0039470A" w:rsidRPr="00830393">
          <w:rPr>
            <w:rFonts w:ascii="Calibri" w:hAnsi="Calibri"/>
            <w:color w:val="000000"/>
            <w:spacing w:val="0"/>
            <w:sz w:val="22"/>
            <w:szCs w:val="22"/>
          </w:rPr>
          <w:tab/>
        </w:r>
        <w:r w:rsidR="0039470A" w:rsidRPr="00830393">
          <w:rPr>
            <w:rStyle w:val="Hyperlink"/>
            <w:color w:val="000000"/>
          </w:rPr>
          <w:t>Variation in birth and death rates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_Toc226056840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41" w:history="1">
        <w:r w:rsidR="0039470A" w:rsidRPr="00830393">
          <w:rPr>
            <w:rStyle w:val="Hyperlink"/>
            <w:color w:val="000000"/>
          </w:rPr>
          <w:t>3.1.3.</w:t>
        </w:r>
        <w:r w:rsidR="0039470A" w:rsidRPr="00830393">
          <w:rPr>
            <w:rFonts w:ascii="Calibri" w:hAnsi="Calibri"/>
            <w:color w:val="000000"/>
            <w:spacing w:val="0"/>
            <w:sz w:val="22"/>
            <w:szCs w:val="22"/>
          </w:rPr>
          <w:tab/>
        </w:r>
        <w:r w:rsidR="0039470A" w:rsidRPr="00830393">
          <w:rPr>
            <w:rStyle w:val="Hyperlink"/>
            <w:color w:val="000000"/>
          </w:rPr>
          <w:t>Effects on the natural population growth rate</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_Toc226056841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42" w:history="1">
        <w:r w:rsidR="0039470A" w:rsidRPr="00830393">
          <w:rPr>
            <w:rStyle w:val="Hyperlink"/>
            <w:noProof/>
            <w:color w:val="000000"/>
          </w:rPr>
          <w:t>3.2.</w:t>
        </w:r>
        <w:r w:rsidR="0039470A" w:rsidRPr="00830393">
          <w:rPr>
            <w:rFonts w:ascii="Calibri" w:hAnsi="Calibri"/>
            <w:noProof/>
            <w:color w:val="000000"/>
            <w:sz w:val="22"/>
            <w:szCs w:val="22"/>
          </w:rPr>
          <w:tab/>
        </w:r>
        <w:r w:rsidR="0039470A" w:rsidRPr="00830393">
          <w:rPr>
            <w:rStyle w:val="Hyperlink"/>
            <w:noProof/>
            <w:color w:val="000000"/>
          </w:rPr>
          <w:t>Effects of the younger generation’s migration to urban areas or abroad</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_Toc226056842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43" w:history="1">
        <w:r w:rsidR="0039470A" w:rsidRPr="00830393">
          <w:rPr>
            <w:rStyle w:val="Hyperlink"/>
            <w:color w:val="000000"/>
          </w:rPr>
          <w:t>3.2.1.</w:t>
        </w:r>
        <w:r w:rsidR="0039470A" w:rsidRPr="00830393">
          <w:rPr>
            <w:rFonts w:ascii="Calibri" w:hAnsi="Calibri"/>
            <w:color w:val="000000"/>
            <w:spacing w:val="0"/>
            <w:sz w:val="22"/>
            <w:szCs w:val="22"/>
          </w:rPr>
          <w:tab/>
        </w:r>
        <w:r w:rsidR="0039470A" w:rsidRPr="00830393">
          <w:rPr>
            <w:rStyle w:val="Hyperlink"/>
            <w:color w:val="000000"/>
          </w:rPr>
          <w:t>Effects of internal migration of the working-age population to urban areas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_Toc226056843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44" w:history="1">
        <w:r w:rsidR="0039470A" w:rsidRPr="00830393">
          <w:rPr>
            <w:rStyle w:val="Hyperlink"/>
            <w:color w:val="000000"/>
          </w:rPr>
          <w:t>3.2.2.</w:t>
        </w:r>
        <w:r w:rsidR="0039470A" w:rsidRPr="00830393">
          <w:rPr>
            <w:rFonts w:ascii="Calibri" w:hAnsi="Calibri"/>
            <w:color w:val="000000"/>
            <w:spacing w:val="0"/>
            <w:sz w:val="22"/>
            <w:szCs w:val="22"/>
          </w:rPr>
          <w:tab/>
        </w:r>
        <w:r w:rsidR="0039470A" w:rsidRPr="00830393">
          <w:rPr>
            <w:rStyle w:val="Hyperlink"/>
            <w:color w:val="000000"/>
          </w:rPr>
          <w:t>Effects of the external migration of Romania’s working-age population</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_Toc226056844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45" w:history="1">
        <w:r w:rsidR="0039470A" w:rsidRPr="00830393">
          <w:rPr>
            <w:rStyle w:val="Hyperlink"/>
            <w:color w:val="000000"/>
          </w:rPr>
          <w:t>3.2.3.</w:t>
        </w:r>
        <w:r w:rsidR="0039470A" w:rsidRPr="00830393">
          <w:rPr>
            <w:rFonts w:ascii="Calibri" w:hAnsi="Calibri"/>
            <w:color w:val="000000"/>
            <w:spacing w:val="0"/>
            <w:sz w:val="22"/>
            <w:szCs w:val="22"/>
          </w:rPr>
          <w:tab/>
        </w:r>
        <w:r w:rsidR="0039470A" w:rsidRPr="00830393">
          <w:rPr>
            <w:rStyle w:val="Hyperlink"/>
            <w:color w:val="000000"/>
          </w:rPr>
          <w:t>Effects on the structure of the working-age population in rural areas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_Toc226056845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46" w:history="1">
        <w:r w:rsidR="0039470A" w:rsidRPr="00830393">
          <w:rPr>
            <w:rStyle w:val="Hyperlink"/>
            <w:noProof/>
            <w:color w:val="000000"/>
          </w:rPr>
          <w:t>3.3.</w:t>
        </w:r>
        <w:r w:rsidR="0039470A" w:rsidRPr="00830393">
          <w:rPr>
            <w:rFonts w:ascii="Calibri" w:hAnsi="Calibri"/>
            <w:noProof/>
            <w:color w:val="000000"/>
            <w:sz w:val="22"/>
            <w:szCs w:val="22"/>
          </w:rPr>
          <w:tab/>
        </w:r>
        <w:r w:rsidR="0039470A" w:rsidRPr="00830393">
          <w:rPr>
            <w:rStyle w:val="Hyperlink"/>
            <w:noProof/>
            <w:color w:val="000000"/>
          </w:rPr>
          <w:t>Economic development and its repercussions in rural areas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_Toc226056846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47" w:history="1">
        <w:r w:rsidR="0039470A" w:rsidRPr="00830393">
          <w:rPr>
            <w:rStyle w:val="Hyperlink"/>
            <w:color w:val="000000"/>
          </w:rPr>
          <w:t>3.3.1.</w:t>
        </w:r>
        <w:r w:rsidR="0039470A" w:rsidRPr="00830393">
          <w:rPr>
            <w:rFonts w:ascii="Calibri" w:hAnsi="Calibri"/>
            <w:color w:val="000000"/>
            <w:spacing w:val="0"/>
            <w:sz w:val="22"/>
            <w:szCs w:val="22"/>
          </w:rPr>
          <w:tab/>
        </w:r>
        <w:r w:rsidR="0039470A" w:rsidRPr="00830393">
          <w:rPr>
            <w:rStyle w:val="Hyperlink"/>
            <w:color w:val="000000"/>
          </w:rPr>
          <w:t>Changes in the economic structure of rural areas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_Toc226056847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48" w:history="1">
        <w:r w:rsidR="0039470A" w:rsidRPr="00830393">
          <w:rPr>
            <w:rStyle w:val="Hyperlink"/>
            <w:noProof/>
            <w:color w:val="000000"/>
          </w:rPr>
          <w:t>3.4.</w:t>
        </w:r>
        <w:r w:rsidR="0039470A" w:rsidRPr="00830393">
          <w:rPr>
            <w:rFonts w:ascii="Calibri" w:hAnsi="Calibri"/>
            <w:noProof/>
            <w:color w:val="000000"/>
            <w:sz w:val="22"/>
            <w:szCs w:val="22"/>
          </w:rPr>
          <w:tab/>
        </w:r>
        <w:r w:rsidR="0039470A" w:rsidRPr="00830393">
          <w:rPr>
            <w:rStyle w:val="Hyperlink"/>
            <w:noProof/>
            <w:color w:val="000000"/>
          </w:rPr>
          <w:t>Trends in income and living conditions in rural areas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_Toc226056848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49" w:history="1">
        <w:r w:rsidR="0039470A" w:rsidRPr="00830393">
          <w:rPr>
            <w:rStyle w:val="Hyperlink"/>
            <w:noProof/>
            <w:color w:val="000000"/>
          </w:rPr>
          <w:t>3.5.</w:t>
        </w:r>
        <w:r w:rsidR="0039470A" w:rsidRPr="00830393">
          <w:rPr>
            <w:rFonts w:ascii="Calibri" w:hAnsi="Calibri"/>
            <w:noProof/>
            <w:color w:val="000000"/>
            <w:sz w:val="22"/>
            <w:szCs w:val="22"/>
          </w:rPr>
          <w:tab/>
        </w:r>
        <w:r w:rsidR="0039470A" w:rsidRPr="00830393">
          <w:rPr>
            <w:rStyle w:val="Hyperlink"/>
            <w:noProof/>
            <w:color w:val="000000"/>
          </w:rPr>
          <w:t>The evolution of access to ICT in rural areas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_Toc226056849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50" w:history="1">
        <w:r w:rsidR="0039470A" w:rsidRPr="00830393">
          <w:rPr>
            <w:rStyle w:val="Hyperlink"/>
            <w:noProof/>
            <w:color w:val="000000"/>
          </w:rPr>
          <w:t>4.</w:t>
        </w:r>
        <w:r w:rsidR="0039470A" w:rsidRPr="00830393">
          <w:rPr>
            <w:rFonts w:ascii="Calibri" w:eastAsia="Times New Roman" w:hAnsi="Calibri" w:cs="Times New Roman"/>
            <w:b/>
            <w:noProof/>
            <w:color w:val="000000"/>
            <w:sz w:val="22"/>
            <w:szCs w:val="22"/>
          </w:rPr>
          <w:tab/>
        </w:r>
        <w:r w:rsidR="0039470A" w:rsidRPr="00830393">
          <w:rPr>
            <w:rStyle w:val="Hyperlink"/>
            <w:noProof/>
            <w:color w:val="000000"/>
          </w:rPr>
          <w:t>SUSTAINABLE DEVELOPMENT AND THE NEED TO ADAPT TO NEW DEMOGRAPHIC AND ECONOMIC STRUCTURES IN THE CONTEXT OF THE 2030 AGENDA</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_Toc226056850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51" w:history="1">
        <w:r w:rsidR="0039470A" w:rsidRPr="00830393">
          <w:rPr>
            <w:rStyle w:val="Hyperlink"/>
            <w:noProof/>
            <w:color w:val="000000"/>
          </w:rPr>
          <w:t>4.1.</w:t>
        </w:r>
        <w:r w:rsidR="0039470A" w:rsidRPr="00830393">
          <w:rPr>
            <w:rFonts w:ascii="Calibri" w:hAnsi="Calibri"/>
            <w:noProof/>
            <w:color w:val="000000"/>
            <w:sz w:val="22"/>
            <w:szCs w:val="22"/>
          </w:rPr>
          <w:tab/>
        </w:r>
        <w:r w:rsidR="0039470A" w:rsidRPr="00830393">
          <w:rPr>
            <w:rStyle w:val="Hyperlink"/>
            <w:noProof/>
            <w:color w:val="000000"/>
          </w:rPr>
          <w:t>Social goals and objectives of rural and regional socio-economic systems in Romania in the context of the 2030 Agenda</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_Toc226056851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52" w:history="1">
        <w:r w:rsidR="0039470A" w:rsidRPr="00830393">
          <w:rPr>
            <w:rStyle w:val="Hyperlink"/>
            <w:color w:val="000000"/>
          </w:rPr>
          <w:t>4.1.1.</w:t>
        </w:r>
        <w:r w:rsidR="0039470A" w:rsidRPr="00830393">
          <w:rPr>
            <w:rFonts w:ascii="Calibri" w:hAnsi="Calibri"/>
            <w:color w:val="000000"/>
            <w:spacing w:val="0"/>
            <w:sz w:val="22"/>
            <w:szCs w:val="22"/>
          </w:rPr>
          <w:tab/>
        </w:r>
        <w:r w:rsidR="0039470A" w:rsidRPr="00830393">
          <w:rPr>
            <w:rStyle w:val="Hyperlink"/>
            <w:color w:val="000000"/>
          </w:rPr>
          <w:t>Rural and regional socio-economic systems free from poverty</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_Toc226056852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53" w:history="1">
        <w:r w:rsidR="0039470A" w:rsidRPr="00830393">
          <w:rPr>
            <w:rStyle w:val="Hyperlink"/>
            <w:color w:val="000000"/>
          </w:rPr>
          <w:t>4.1.2.</w:t>
        </w:r>
        <w:r w:rsidR="0039470A" w:rsidRPr="00830393">
          <w:rPr>
            <w:rFonts w:ascii="Calibri" w:hAnsi="Calibri"/>
            <w:color w:val="000000"/>
            <w:spacing w:val="0"/>
            <w:sz w:val="22"/>
            <w:szCs w:val="22"/>
          </w:rPr>
          <w:tab/>
        </w:r>
        <w:r w:rsidR="0039470A" w:rsidRPr="00830393">
          <w:rPr>
            <w:rStyle w:val="Hyperlink"/>
            <w:color w:val="000000"/>
          </w:rPr>
          <w:t>Healthy nutrition in rural and urban communities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_Toc226056853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54" w:history="1">
        <w:r w:rsidR="0039470A" w:rsidRPr="00830393">
          <w:rPr>
            <w:rStyle w:val="Hyperlink"/>
            <w:color w:val="000000"/>
          </w:rPr>
          <w:t>4.1.3.</w:t>
        </w:r>
        <w:r w:rsidR="0039470A" w:rsidRPr="00830393">
          <w:rPr>
            <w:rFonts w:ascii="Calibri" w:hAnsi="Calibri"/>
            <w:color w:val="000000"/>
            <w:spacing w:val="0"/>
            <w:sz w:val="22"/>
            <w:szCs w:val="22"/>
          </w:rPr>
          <w:tab/>
        </w:r>
        <w:r w:rsidR="0039470A" w:rsidRPr="00830393">
          <w:rPr>
            <w:rStyle w:val="Hyperlink"/>
            <w:color w:val="000000"/>
          </w:rPr>
          <w:t>Ensuring health in rural and regional demo-economic systems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_Toc226056854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55" w:history="1">
        <w:r w:rsidR="0039470A" w:rsidRPr="00830393">
          <w:rPr>
            <w:rStyle w:val="Hyperlink"/>
            <w:color w:val="000000"/>
          </w:rPr>
          <w:t>4.1.4.</w:t>
        </w:r>
        <w:r w:rsidR="0039470A" w:rsidRPr="00830393">
          <w:rPr>
            <w:rFonts w:ascii="Calibri" w:hAnsi="Calibri"/>
            <w:color w:val="000000"/>
            <w:spacing w:val="0"/>
            <w:sz w:val="22"/>
            <w:szCs w:val="22"/>
          </w:rPr>
          <w:tab/>
        </w:r>
        <w:r w:rsidR="0039470A" w:rsidRPr="00830393">
          <w:rPr>
            <w:rStyle w:val="Hyperlink"/>
            <w:color w:val="000000"/>
          </w:rPr>
          <w:t>Education as a driver of progress in rural and regional socio-economic systems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_Toc226056855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56" w:history="1">
        <w:r w:rsidR="0039470A" w:rsidRPr="00830393">
          <w:rPr>
            <w:rStyle w:val="Hyperlink"/>
            <w:color w:val="000000"/>
          </w:rPr>
          <w:t>4.1.5.</w:t>
        </w:r>
        <w:r w:rsidR="0039470A" w:rsidRPr="00830393">
          <w:rPr>
            <w:rFonts w:ascii="Calibri" w:hAnsi="Calibri"/>
            <w:color w:val="000000"/>
            <w:spacing w:val="0"/>
            <w:sz w:val="22"/>
            <w:szCs w:val="22"/>
          </w:rPr>
          <w:tab/>
        </w:r>
        <w:r w:rsidR="0039470A" w:rsidRPr="00830393">
          <w:rPr>
            <w:rStyle w:val="Hyperlink"/>
            <w:color w:val="000000"/>
          </w:rPr>
          <w:t>Ensuring gender equality in rural and regional demo-economic systems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_Toc226056856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57" w:history="1">
        <w:r w:rsidR="0039470A" w:rsidRPr="00830393">
          <w:rPr>
            <w:rStyle w:val="Hyperlink"/>
            <w:noProof/>
            <w:color w:val="000000"/>
          </w:rPr>
          <w:t>4.2.</w:t>
        </w:r>
        <w:r w:rsidR="0039470A" w:rsidRPr="00830393">
          <w:rPr>
            <w:rFonts w:ascii="Calibri" w:hAnsi="Calibri"/>
            <w:noProof/>
            <w:color w:val="000000"/>
            <w:sz w:val="22"/>
            <w:szCs w:val="22"/>
          </w:rPr>
          <w:tab/>
        </w:r>
        <w:r w:rsidR="0039470A" w:rsidRPr="00830393">
          <w:rPr>
            <w:rStyle w:val="Hyperlink"/>
            <w:noProof/>
            <w:color w:val="000000"/>
          </w:rPr>
          <w:t>Economic goals and objectives of rural and regional demo-economic systems in Romania in the context of the 2030 Agenda</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_Toc226056857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58" w:history="1">
        <w:r w:rsidR="0039470A" w:rsidRPr="00830393">
          <w:rPr>
            <w:rStyle w:val="Hyperlink"/>
            <w:color w:val="000000"/>
          </w:rPr>
          <w:t>4.2.1.</w:t>
        </w:r>
        <w:r w:rsidR="0039470A" w:rsidRPr="00830393">
          <w:rPr>
            <w:rFonts w:ascii="Calibri" w:hAnsi="Calibri"/>
            <w:color w:val="000000"/>
            <w:spacing w:val="0"/>
            <w:sz w:val="22"/>
            <w:szCs w:val="22"/>
          </w:rPr>
          <w:tab/>
        </w:r>
        <w:r w:rsidR="0039470A" w:rsidRPr="00830393">
          <w:rPr>
            <w:rStyle w:val="Hyperlink"/>
            <w:color w:val="000000"/>
          </w:rPr>
          <w:t>Research, innovation, and infrastructure in regional socio-economic systems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_Toc226056858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59" w:history="1">
        <w:r w:rsidR="0039470A" w:rsidRPr="00830393">
          <w:rPr>
            <w:rStyle w:val="Hyperlink"/>
            <w:color w:val="000000"/>
          </w:rPr>
          <w:t>4.2.2.</w:t>
        </w:r>
        <w:r w:rsidR="0039470A" w:rsidRPr="00830393">
          <w:rPr>
            <w:rFonts w:ascii="Calibri" w:hAnsi="Calibri"/>
            <w:color w:val="000000"/>
            <w:spacing w:val="0"/>
            <w:sz w:val="22"/>
            <w:szCs w:val="22"/>
          </w:rPr>
          <w:tab/>
        </w:r>
        <w:r w:rsidR="0039470A" w:rsidRPr="00830393">
          <w:rPr>
            <w:rStyle w:val="Hyperlink"/>
            <w:color w:val="000000"/>
          </w:rPr>
          <w:t>Sustainable and equitable regional economic growth</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_Toc226056859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60" w:history="1">
        <w:r w:rsidR="0039470A" w:rsidRPr="00830393">
          <w:rPr>
            <w:rStyle w:val="Hyperlink"/>
            <w:noProof/>
            <w:color w:val="000000"/>
          </w:rPr>
          <w:t>4.3.</w:t>
        </w:r>
        <w:r w:rsidR="0039470A" w:rsidRPr="00830393">
          <w:rPr>
            <w:rFonts w:ascii="Calibri" w:hAnsi="Calibri"/>
            <w:noProof/>
            <w:color w:val="000000"/>
            <w:sz w:val="22"/>
            <w:szCs w:val="22"/>
          </w:rPr>
          <w:tab/>
        </w:r>
        <w:r w:rsidR="0039470A" w:rsidRPr="00830393">
          <w:rPr>
            <w:rStyle w:val="Hyperlink"/>
            <w:noProof/>
            <w:color w:val="000000"/>
          </w:rPr>
          <w:t>Environmental protection as a key factor in rural and regional demo-economic systems</w:t>
        </w:r>
        <w:r w:rsidR="0039470A" w:rsidRPr="00830393">
          <w:rPr>
            <w:noProof/>
            <w:webHidden/>
            <w:color w:val="000000"/>
          </w:rPr>
          <w:tab/>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_Toc226056860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61" w:history="1">
        <w:r w:rsidR="0039470A" w:rsidRPr="00830393">
          <w:rPr>
            <w:rStyle w:val="Hyperlink"/>
            <w:color w:val="000000"/>
          </w:rPr>
          <w:t>4.3.1.</w:t>
        </w:r>
        <w:r w:rsidR="0039470A" w:rsidRPr="00830393">
          <w:rPr>
            <w:rFonts w:ascii="Calibri" w:hAnsi="Calibri"/>
            <w:color w:val="000000"/>
            <w:spacing w:val="0"/>
            <w:sz w:val="22"/>
            <w:szCs w:val="22"/>
          </w:rPr>
          <w:tab/>
        </w:r>
        <w:r w:rsidR="0039470A" w:rsidRPr="00830393">
          <w:rPr>
            <w:rStyle w:val="Hyperlink"/>
            <w:color w:val="000000"/>
          </w:rPr>
          <w:t>Access to drinking water and sanitation for the population of regional demo-economic systems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_Toc226056861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62" w:history="1">
        <w:r w:rsidR="0039470A" w:rsidRPr="00830393">
          <w:rPr>
            <w:rStyle w:val="Hyperlink"/>
            <w:color w:val="000000"/>
          </w:rPr>
          <w:t>4.3.2.</w:t>
        </w:r>
        <w:r w:rsidR="0039470A" w:rsidRPr="00830393">
          <w:rPr>
            <w:rFonts w:ascii="Calibri" w:hAnsi="Calibri"/>
            <w:color w:val="000000"/>
            <w:spacing w:val="0"/>
            <w:sz w:val="22"/>
            <w:szCs w:val="22"/>
          </w:rPr>
          <w:tab/>
        </w:r>
        <w:r w:rsidR="0039470A" w:rsidRPr="00830393">
          <w:rPr>
            <w:rStyle w:val="Hyperlink"/>
            <w:color w:val="000000"/>
          </w:rPr>
          <w:t>Reducing greenhouse gas emissions and pollutants from agriculture and forestry</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_Toc226056862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63" w:history="1">
        <w:r w:rsidR="0039470A" w:rsidRPr="00830393">
          <w:rPr>
            <w:rStyle w:val="Hyperlink"/>
            <w:color w:val="000000"/>
          </w:rPr>
          <w:t>4.3.3.</w:t>
        </w:r>
        <w:r w:rsidR="0039470A" w:rsidRPr="00830393">
          <w:rPr>
            <w:rFonts w:ascii="Calibri" w:hAnsi="Calibri"/>
            <w:color w:val="000000"/>
            <w:spacing w:val="0"/>
            <w:sz w:val="22"/>
            <w:szCs w:val="22"/>
          </w:rPr>
          <w:tab/>
        </w:r>
        <w:r w:rsidR="0039470A" w:rsidRPr="00830393">
          <w:rPr>
            <w:rStyle w:val="Hyperlink"/>
            <w:color w:val="000000"/>
          </w:rPr>
          <w:t>Combating desertification and forest regeneration at the regional community level</w:t>
        </w:r>
        <w:r w:rsidR="0039470A" w:rsidRPr="00830393">
          <w:rPr>
            <w:webHidden/>
            <w:color w:val="000000"/>
          </w:rPr>
          <w:tab/>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_Toc226056863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64" w:history="1">
        <w:r w:rsidR="0039470A" w:rsidRPr="00830393">
          <w:rPr>
            <w:rStyle w:val="Hyperlink"/>
            <w:noProof/>
            <w:color w:val="000000"/>
          </w:rPr>
          <w:t>5.</w:t>
        </w:r>
        <w:r w:rsidR="0039470A" w:rsidRPr="00830393">
          <w:rPr>
            <w:rFonts w:ascii="Calibri" w:eastAsia="Times New Roman" w:hAnsi="Calibri" w:cs="Times New Roman"/>
            <w:b/>
            <w:noProof/>
            <w:color w:val="000000"/>
            <w:sz w:val="22"/>
            <w:szCs w:val="22"/>
          </w:rPr>
          <w:tab/>
        </w:r>
        <w:r w:rsidR="0039470A" w:rsidRPr="00830393">
          <w:rPr>
            <w:rStyle w:val="Hyperlink"/>
            <w:noProof/>
            <w:color w:val="000000"/>
          </w:rPr>
          <w:t>THE IMPACT OF CHANGING TRENDS IN THE EVOLUTION OF DEMO-ECONOMIC STRUCTURES ON THE SUSTAINABLE DEVELOPMENT OF RURAL AREAS IN ROMANIA</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_Toc226056864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65" w:history="1">
        <w:r w:rsidR="0039470A" w:rsidRPr="00830393">
          <w:rPr>
            <w:rStyle w:val="Hyperlink"/>
            <w:noProof/>
            <w:color w:val="000000"/>
          </w:rPr>
          <w:t>5.1.</w:t>
        </w:r>
        <w:r w:rsidR="0039470A" w:rsidRPr="00830393">
          <w:rPr>
            <w:rFonts w:ascii="Calibri" w:hAnsi="Calibri"/>
            <w:noProof/>
            <w:color w:val="000000"/>
            <w:sz w:val="22"/>
            <w:szCs w:val="22"/>
          </w:rPr>
          <w:tab/>
        </w:r>
        <w:r w:rsidR="0039470A" w:rsidRPr="00830393">
          <w:rPr>
            <w:rStyle w:val="Hyperlink"/>
            <w:noProof/>
            <w:color w:val="000000"/>
          </w:rPr>
          <w:t>MODELING AND IMPACT ASSESSMENT</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_Toc226056865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66" w:history="1">
        <w:r w:rsidR="0039470A" w:rsidRPr="00830393">
          <w:rPr>
            <w:rStyle w:val="Hyperlink"/>
            <w:color w:val="000000"/>
          </w:rPr>
          <w:t>5.1.1.</w:t>
        </w:r>
        <w:r w:rsidR="0039470A" w:rsidRPr="00830393">
          <w:rPr>
            <w:rFonts w:ascii="Calibri" w:hAnsi="Calibri"/>
            <w:color w:val="000000"/>
            <w:spacing w:val="0"/>
            <w:sz w:val="22"/>
            <w:szCs w:val="22"/>
          </w:rPr>
          <w:tab/>
        </w:r>
        <w:r w:rsidR="0039470A" w:rsidRPr="00830393">
          <w:rPr>
            <w:rStyle w:val="Hyperlink"/>
            <w:color w:val="000000"/>
          </w:rPr>
          <w:t>Three-dimensional cluster analysis</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_Toc226056866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67" w:history="1">
        <w:r w:rsidR="0039470A" w:rsidRPr="00830393">
          <w:rPr>
            <w:rStyle w:val="Hyperlink"/>
            <w:color w:val="000000"/>
          </w:rPr>
          <w:t>5.1.2.</w:t>
        </w:r>
        <w:r w:rsidR="0039470A" w:rsidRPr="00830393">
          <w:rPr>
            <w:rFonts w:ascii="Calibri" w:hAnsi="Calibri"/>
            <w:color w:val="000000"/>
            <w:spacing w:val="0"/>
            <w:sz w:val="22"/>
            <w:szCs w:val="22"/>
          </w:rPr>
          <w:tab/>
        </w:r>
        <w:r w:rsidR="0039470A" w:rsidRPr="00830393">
          <w:rPr>
            <w:rStyle w:val="Hyperlink"/>
            <w:color w:val="000000"/>
          </w:rPr>
          <w:t>Research methodology</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_Toc226056867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68" w:history="1">
        <w:r w:rsidR="0039470A" w:rsidRPr="00830393">
          <w:rPr>
            <w:rStyle w:val="Hyperlink"/>
            <w:noProof/>
            <w:color w:val="000000"/>
          </w:rPr>
          <w:t>5.2.</w:t>
        </w:r>
        <w:r w:rsidR="0039470A" w:rsidRPr="00830393">
          <w:rPr>
            <w:rFonts w:ascii="Calibri" w:hAnsi="Calibri"/>
            <w:noProof/>
            <w:color w:val="000000"/>
            <w:sz w:val="22"/>
            <w:szCs w:val="22"/>
          </w:rPr>
          <w:tab/>
        </w:r>
        <w:r w:rsidR="0039470A" w:rsidRPr="00830393">
          <w:rPr>
            <w:rStyle w:val="Hyperlink"/>
            <w:noProof/>
            <w:color w:val="000000"/>
          </w:rPr>
          <w:t>Data analysis and interpretation of results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_Toc226056868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69" w:history="1">
        <w:r w:rsidR="0039470A" w:rsidRPr="00830393">
          <w:rPr>
            <w:rStyle w:val="Hyperlink"/>
            <w:color w:val="000000"/>
          </w:rPr>
          <w:t>5.2.1.</w:t>
        </w:r>
        <w:r w:rsidR="0039470A" w:rsidRPr="00830393">
          <w:rPr>
            <w:rFonts w:ascii="Calibri" w:hAnsi="Calibri"/>
            <w:color w:val="000000"/>
            <w:spacing w:val="0"/>
            <w:sz w:val="22"/>
            <w:szCs w:val="22"/>
          </w:rPr>
          <w:tab/>
        </w:r>
        <w:r w:rsidR="0039470A" w:rsidRPr="00830393">
          <w:rPr>
            <w:rStyle w:val="Hyperlink"/>
            <w:color w:val="000000"/>
          </w:rPr>
          <w:t>Dimensions of the development model</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_Toc226056869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70" w:history="1">
        <w:r w:rsidR="0039470A" w:rsidRPr="00830393">
          <w:rPr>
            <w:rStyle w:val="Hyperlink"/>
            <w:color w:val="000000"/>
          </w:rPr>
          <w:t>5.2.2.</w:t>
        </w:r>
        <w:r w:rsidR="0039470A" w:rsidRPr="00830393">
          <w:rPr>
            <w:rFonts w:ascii="Calibri" w:hAnsi="Calibri"/>
            <w:color w:val="000000"/>
            <w:spacing w:val="0"/>
            <w:sz w:val="22"/>
            <w:szCs w:val="22"/>
          </w:rPr>
          <w:tab/>
        </w:r>
        <w:r w:rsidR="0039470A" w:rsidRPr="00830393">
          <w:rPr>
            <w:rStyle w:val="Hyperlink"/>
            <w:color w:val="000000"/>
          </w:rPr>
          <w:t>Transition from subsistence agriculture</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_Toc226056870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71" w:history="1">
        <w:r w:rsidR="0039470A" w:rsidRPr="00830393">
          <w:rPr>
            <w:rStyle w:val="Hyperlink"/>
            <w:color w:val="000000"/>
          </w:rPr>
          <w:t>5.2.3.</w:t>
        </w:r>
        <w:r w:rsidR="0039470A" w:rsidRPr="00830393">
          <w:rPr>
            <w:rFonts w:ascii="Calibri" w:hAnsi="Calibri"/>
            <w:color w:val="000000"/>
            <w:spacing w:val="0"/>
            <w:sz w:val="22"/>
            <w:szCs w:val="22"/>
          </w:rPr>
          <w:tab/>
        </w:r>
        <w:r w:rsidR="0039470A" w:rsidRPr="00830393">
          <w:rPr>
            <w:rStyle w:val="Hyperlink"/>
            <w:color w:val="000000"/>
          </w:rPr>
          <w:t>Environmental Impact</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_Toc226056871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72" w:history="1">
        <w:r w:rsidR="0039470A" w:rsidRPr="00830393">
          <w:rPr>
            <w:rStyle w:val="Hyperlink"/>
            <w:color w:val="000000"/>
          </w:rPr>
          <w:t>5.2.4.</w:t>
        </w:r>
        <w:r w:rsidR="0039470A" w:rsidRPr="00830393">
          <w:rPr>
            <w:rFonts w:ascii="Calibri" w:hAnsi="Calibri"/>
            <w:color w:val="000000"/>
            <w:spacing w:val="0"/>
            <w:sz w:val="22"/>
            <w:szCs w:val="22"/>
          </w:rPr>
          <w:tab/>
        </w:r>
        <w:r w:rsidR="0039470A" w:rsidRPr="00830393">
          <w:rPr>
            <w:rStyle w:val="Hyperlink"/>
            <w:color w:val="000000"/>
          </w:rPr>
          <w:t>Challenges for Sustainable Development</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_Toc226056872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73" w:history="1">
        <w:r w:rsidR="0039470A" w:rsidRPr="00830393">
          <w:rPr>
            <w:rStyle w:val="Hyperlink"/>
            <w:noProof/>
            <w:color w:val="000000"/>
          </w:rPr>
          <w:t>5.3.</w:t>
        </w:r>
        <w:r w:rsidR="0039470A" w:rsidRPr="00830393">
          <w:rPr>
            <w:rFonts w:ascii="Calibri" w:hAnsi="Calibri"/>
            <w:noProof/>
            <w:color w:val="000000"/>
            <w:sz w:val="22"/>
            <w:szCs w:val="22"/>
          </w:rPr>
          <w:tab/>
        </w:r>
        <w:r w:rsidR="0039470A" w:rsidRPr="00830393">
          <w:rPr>
            <w:rStyle w:val="Hyperlink"/>
            <w:noProof/>
            <w:color w:val="000000"/>
          </w:rPr>
          <w:t>Data reliability analysis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_Toc226056873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74" w:history="1">
        <w:r w:rsidR="0039470A" w:rsidRPr="00830393">
          <w:rPr>
            <w:rStyle w:val="Hyperlink"/>
            <w:noProof/>
            <w:color w:val="000000"/>
          </w:rPr>
          <w:t>5.4.</w:t>
        </w:r>
        <w:r w:rsidR="0039470A" w:rsidRPr="00830393">
          <w:rPr>
            <w:rFonts w:ascii="Calibri" w:hAnsi="Calibri"/>
            <w:noProof/>
            <w:color w:val="000000"/>
            <w:sz w:val="22"/>
            <w:szCs w:val="22"/>
          </w:rPr>
          <w:tab/>
        </w:r>
        <w:r w:rsidR="0039470A" w:rsidRPr="00830393">
          <w:rPr>
            <w:rStyle w:val="Hyperlink"/>
            <w:noProof/>
            <w:color w:val="000000"/>
          </w:rPr>
          <w:t>Cluster analysis for 2012</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_Toc226056874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75" w:history="1">
        <w:r w:rsidR="0039470A" w:rsidRPr="00830393">
          <w:rPr>
            <w:rStyle w:val="Hyperlink"/>
            <w:color w:val="000000"/>
          </w:rPr>
          <w:t>5.4.1.</w:t>
        </w:r>
        <w:r w:rsidR="0039470A" w:rsidRPr="00830393">
          <w:rPr>
            <w:rFonts w:ascii="Calibri" w:hAnsi="Calibri"/>
            <w:color w:val="000000"/>
            <w:spacing w:val="0"/>
            <w:sz w:val="22"/>
            <w:szCs w:val="22"/>
          </w:rPr>
          <w:tab/>
        </w:r>
        <w:r w:rsidR="0039470A" w:rsidRPr="00830393">
          <w:rPr>
            <w:rStyle w:val="Hyperlink"/>
            <w:color w:val="000000"/>
          </w:rPr>
          <w:t>Clustering by economic size as of 2012</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_Toc226056875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76" w:history="1">
        <w:r w:rsidR="0039470A" w:rsidRPr="00830393">
          <w:rPr>
            <w:rStyle w:val="Hyperlink"/>
            <w:color w:val="000000"/>
          </w:rPr>
          <w:t>5.4.2.</w:t>
        </w:r>
        <w:r w:rsidR="0039470A" w:rsidRPr="00830393">
          <w:rPr>
            <w:rFonts w:ascii="Calibri" w:hAnsi="Calibri"/>
            <w:color w:val="000000"/>
            <w:spacing w:val="0"/>
            <w:sz w:val="22"/>
            <w:szCs w:val="22"/>
          </w:rPr>
          <w:tab/>
        </w:r>
        <w:r w:rsidR="0039470A" w:rsidRPr="00830393">
          <w:rPr>
            <w:rStyle w:val="Hyperlink"/>
            <w:color w:val="000000"/>
          </w:rPr>
          <w:t>Grouping by Demographic Size in 2012</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_Toc226056876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77" w:history="1">
        <w:r w:rsidR="0039470A" w:rsidRPr="00830393">
          <w:rPr>
            <w:rStyle w:val="Hyperlink"/>
            <w:color w:val="000000"/>
          </w:rPr>
          <w:t>5.4.3.</w:t>
        </w:r>
        <w:r w:rsidR="0039470A" w:rsidRPr="00830393">
          <w:rPr>
            <w:rFonts w:ascii="Calibri" w:hAnsi="Calibri"/>
            <w:color w:val="000000"/>
            <w:spacing w:val="0"/>
            <w:sz w:val="22"/>
            <w:szCs w:val="22"/>
          </w:rPr>
          <w:tab/>
        </w:r>
        <w:r w:rsidR="0039470A" w:rsidRPr="00830393">
          <w:rPr>
            <w:rStyle w:val="Hyperlink"/>
            <w:color w:val="000000"/>
          </w:rPr>
          <w:t>Grouping by agricultural size in 2012</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_Toc226056877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78" w:history="1">
        <w:r w:rsidR="0039470A" w:rsidRPr="00830393">
          <w:rPr>
            <w:rStyle w:val="Hyperlink"/>
            <w:noProof/>
            <w:color w:val="000000"/>
          </w:rPr>
          <w:t>5.5.</w:t>
        </w:r>
        <w:r w:rsidR="0039470A" w:rsidRPr="00830393">
          <w:rPr>
            <w:rFonts w:ascii="Calibri" w:hAnsi="Calibri"/>
            <w:noProof/>
            <w:color w:val="000000"/>
            <w:sz w:val="22"/>
            <w:szCs w:val="22"/>
          </w:rPr>
          <w:tab/>
        </w:r>
        <w:r w:rsidR="0039470A" w:rsidRPr="00830393">
          <w:rPr>
            <w:rStyle w:val="Hyperlink"/>
            <w:noProof/>
            <w:color w:val="000000"/>
          </w:rPr>
          <w:t>Grouping analysis for 2023</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_Toc226056878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79" w:history="1">
        <w:r w:rsidR="0039470A" w:rsidRPr="00830393">
          <w:rPr>
            <w:rStyle w:val="Hyperlink"/>
            <w:color w:val="000000"/>
          </w:rPr>
          <w:t>5.5.1.</w:t>
        </w:r>
        <w:r w:rsidR="0039470A" w:rsidRPr="00830393">
          <w:rPr>
            <w:rFonts w:ascii="Calibri" w:hAnsi="Calibri"/>
            <w:color w:val="000000"/>
            <w:spacing w:val="0"/>
            <w:sz w:val="22"/>
            <w:szCs w:val="22"/>
          </w:rPr>
          <w:tab/>
        </w:r>
        <w:r w:rsidR="0039470A" w:rsidRPr="00830393">
          <w:rPr>
            <w:rStyle w:val="Hyperlink"/>
            <w:color w:val="000000"/>
          </w:rPr>
          <w:t>Grouping by economic size in 2023</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_Toc226056879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80" w:history="1">
        <w:r w:rsidR="0039470A" w:rsidRPr="00830393">
          <w:rPr>
            <w:rStyle w:val="Hyperlink"/>
            <w:color w:val="000000"/>
          </w:rPr>
          <w:t>5.5.2.</w:t>
        </w:r>
        <w:r w:rsidR="0039470A" w:rsidRPr="00830393">
          <w:rPr>
            <w:rFonts w:ascii="Calibri" w:hAnsi="Calibri"/>
            <w:color w:val="000000"/>
            <w:spacing w:val="0"/>
            <w:sz w:val="22"/>
            <w:szCs w:val="22"/>
          </w:rPr>
          <w:tab/>
        </w:r>
        <w:r w:rsidR="0039470A" w:rsidRPr="00830393">
          <w:rPr>
            <w:rStyle w:val="Hyperlink"/>
            <w:color w:val="000000"/>
          </w:rPr>
          <w:t>Grouping by demographic size as of 2023</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_Toc226056880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81" w:history="1">
        <w:r w:rsidR="0039470A" w:rsidRPr="00830393">
          <w:rPr>
            <w:rStyle w:val="Hyperlink"/>
            <w:color w:val="000000"/>
          </w:rPr>
          <w:t>5.5.3.</w:t>
        </w:r>
        <w:r w:rsidR="0039470A" w:rsidRPr="00830393">
          <w:rPr>
            <w:rFonts w:ascii="Calibri" w:hAnsi="Calibri"/>
            <w:color w:val="000000"/>
            <w:spacing w:val="0"/>
            <w:sz w:val="22"/>
            <w:szCs w:val="22"/>
          </w:rPr>
          <w:tab/>
        </w:r>
        <w:r w:rsidR="0039470A" w:rsidRPr="00830393">
          <w:rPr>
            <w:rStyle w:val="Hyperlink"/>
            <w:color w:val="000000"/>
          </w:rPr>
          <w:t>Agricultural size, 2023</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_Toc226056881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82" w:history="1">
        <w:r w:rsidR="0039470A" w:rsidRPr="00830393">
          <w:rPr>
            <w:rStyle w:val="Hyperlink"/>
            <w:noProof/>
            <w:color w:val="000000"/>
          </w:rPr>
          <w:t>5.6.</w:t>
        </w:r>
        <w:r w:rsidR="0039470A" w:rsidRPr="00830393">
          <w:rPr>
            <w:rFonts w:ascii="Calibri" w:hAnsi="Calibri"/>
            <w:noProof/>
            <w:color w:val="000000"/>
            <w:sz w:val="22"/>
            <w:szCs w:val="22"/>
          </w:rPr>
          <w:tab/>
        </w:r>
        <w:r w:rsidR="0039470A" w:rsidRPr="00830393">
          <w:rPr>
            <w:rStyle w:val="Hyperlink"/>
            <w:noProof/>
            <w:color w:val="000000"/>
          </w:rPr>
          <w:t>Analysis of trends between 2012 and 2023</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_Toc226056882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2"/>
        <w:tabs>
          <w:tab w:val="left" w:pos="1760"/>
          <w:tab w:val="right" w:leader="dot" w:pos="9488"/>
        </w:tabs>
        <w:spacing w:after="0" w:line="240" w:lineRule="auto"/>
        <w:rPr>
          <w:rFonts w:ascii="Calibri" w:hAnsi="Calibri"/>
          <w:noProof/>
          <w:color w:val="000000"/>
          <w:sz w:val="22"/>
          <w:szCs w:val="22"/>
        </w:rPr>
      </w:pPr>
      <w:hyperlink w:anchor="_Toc226056883" w:history="1">
        <w:r w:rsidR="0039470A" w:rsidRPr="00830393">
          <w:rPr>
            <w:rStyle w:val="Hyperlink"/>
            <w:noProof/>
            <w:color w:val="000000"/>
          </w:rPr>
          <w:t>5.7.</w:t>
        </w:r>
        <w:r w:rsidR="0039470A" w:rsidRPr="00830393">
          <w:rPr>
            <w:rFonts w:ascii="Calibri" w:hAnsi="Calibri"/>
            <w:noProof/>
            <w:color w:val="000000"/>
            <w:sz w:val="22"/>
            <w:szCs w:val="22"/>
          </w:rPr>
          <w:tab/>
        </w:r>
        <w:r w:rsidR="0039470A" w:rsidRPr="00830393">
          <w:rPr>
            <w:rStyle w:val="Hyperlink"/>
            <w:noProof/>
            <w:color w:val="000000"/>
          </w:rPr>
          <w:t>Analysis of the evolution of the level of sustainable development in rural Romania after 2007</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_Toc226056883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84" w:history="1">
        <w:r w:rsidR="0039470A" w:rsidRPr="00830393">
          <w:rPr>
            <w:rStyle w:val="Hyperlink"/>
            <w:color w:val="000000"/>
          </w:rPr>
          <w:t>5.7.1.</w:t>
        </w:r>
        <w:r w:rsidR="0039470A" w:rsidRPr="00830393">
          <w:rPr>
            <w:rFonts w:ascii="Calibri" w:hAnsi="Calibri"/>
            <w:color w:val="000000"/>
            <w:spacing w:val="0"/>
            <w:sz w:val="22"/>
            <w:szCs w:val="22"/>
          </w:rPr>
          <w:tab/>
        </w:r>
        <w:r w:rsidR="0039470A" w:rsidRPr="00830393">
          <w:rPr>
            <w:rStyle w:val="Hyperlink"/>
            <w:color w:val="000000"/>
          </w:rPr>
          <w:t>General aspects of the evolution of sustainable development in rural Romania since 2007</w:t>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_Toc226056884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3"/>
        <w:spacing w:after="0" w:line="240" w:lineRule="auto"/>
        <w:rPr>
          <w:rFonts w:ascii="Calibri" w:hAnsi="Calibri"/>
          <w:color w:val="000000"/>
          <w:spacing w:val="0"/>
          <w:sz w:val="22"/>
          <w:szCs w:val="22"/>
        </w:rPr>
      </w:pPr>
      <w:hyperlink w:anchor="_Toc226056885" w:history="1">
        <w:r w:rsidR="0039470A" w:rsidRPr="00830393">
          <w:rPr>
            <w:rStyle w:val="Hyperlink"/>
            <w:color w:val="000000"/>
          </w:rPr>
          <w:t>5.7.2.</w:t>
        </w:r>
        <w:r w:rsidR="0039470A" w:rsidRPr="00830393">
          <w:rPr>
            <w:rFonts w:ascii="Calibri" w:hAnsi="Calibri"/>
            <w:color w:val="000000"/>
            <w:spacing w:val="0"/>
            <w:sz w:val="22"/>
            <w:szCs w:val="22"/>
          </w:rPr>
          <w:tab/>
        </w:r>
        <w:r w:rsidR="0039470A" w:rsidRPr="00830393">
          <w:rPr>
            <w:rStyle w:val="Hyperlink"/>
            <w:color w:val="000000"/>
          </w:rPr>
          <w:t>Analysis of the evolution of selected sustainable development indicators in rural Romania</w:t>
        </w:r>
        <w:r w:rsidR="0039470A" w:rsidRPr="00830393">
          <w:rPr>
            <w:webHidden/>
            <w:color w:val="000000"/>
          </w:rPr>
          <w:tab/>
        </w:r>
        <w:r w:rsidR="0039470A" w:rsidRPr="00830393">
          <w:rPr>
            <w:webHidden/>
            <w:color w:val="000000"/>
          </w:rPr>
          <w:tab/>
        </w:r>
        <w:r w:rsidR="0039470A" w:rsidRPr="00830393">
          <w:rPr>
            <w:webHidden/>
            <w:color w:val="000000"/>
          </w:rPr>
          <w:fldChar w:fldCharType="begin"/>
        </w:r>
        <w:r w:rsidR="0039470A" w:rsidRPr="00830393">
          <w:rPr>
            <w:webHidden/>
            <w:color w:val="000000"/>
          </w:rPr>
          <w:instrText xml:space="preserve"> PAGEREF _Toc226056885 \h </w:instrText>
        </w:r>
        <w:r w:rsidR="0039470A" w:rsidRPr="00830393">
          <w:rPr>
            <w:webHidden/>
            <w:color w:val="000000"/>
          </w:rPr>
          <w:fldChar w:fldCharType="separate"/>
        </w:r>
        <w:r w:rsidR="001657AD">
          <w:rPr>
            <w:b/>
            <w:bCs/>
            <w:webHidden/>
            <w:color w:val="000000"/>
            <w:lang w:val="en-US"/>
          </w:rPr>
          <w:t>Error! Bookmark not defined.</w:t>
        </w:r>
        <w:r w:rsidR="0039470A" w:rsidRPr="00830393">
          <w:rPr>
            <w:webHidden/>
            <w:color w:val="000000"/>
          </w:rPr>
          <w:fldChar w:fldCharType="end"/>
        </w:r>
      </w:hyperlink>
    </w:p>
    <w:p w:rsidR="0039470A" w:rsidRPr="00830393" w:rsidRDefault="00D94AE7"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86" w:history="1">
        <w:r w:rsidR="0039470A" w:rsidRPr="00830393">
          <w:rPr>
            <w:rStyle w:val="Hyperlink"/>
            <w:noProof/>
            <w:color w:val="000000"/>
          </w:rPr>
          <w:t>6.</w:t>
        </w:r>
        <w:r w:rsidR="0039470A" w:rsidRPr="00830393">
          <w:rPr>
            <w:rFonts w:ascii="Calibri" w:eastAsia="Times New Roman" w:hAnsi="Calibri" w:cs="Times New Roman"/>
            <w:b/>
            <w:noProof/>
            <w:color w:val="000000"/>
            <w:sz w:val="22"/>
            <w:szCs w:val="22"/>
          </w:rPr>
          <w:tab/>
        </w:r>
        <w:r w:rsidR="0039470A" w:rsidRPr="00830393">
          <w:rPr>
            <w:rStyle w:val="Hyperlink"/>
            <w:noProof/>
            <w:color w:val="000000"/>
          </w:rPr>
          <w:t>CONCLUSIONS AND RECOMMENDATIONS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_Toc226056886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Pr="00830393" w:rsidRDefault="00D94AE7" w:rsidP="0039470A">
      <w:pPr>
        <w:pStyle w:val="TOC1"/>
        <w:tabs>
          <w:tab w:val="right" w:leader="dot" w:pos="9488"/>
        </w:tabs>
        <w:rPr>
          <w:rFonts w:ascii="Calibri" w:eastAsia="Times New Roman" w:hAnsi="Calibri" w:cs="Times New Roman"/>
          <w:noProof/>
          <w:color w:val="000000"/>
          <w:sz w:val="22"/>
          <w:szCs w:val="22"/>
        </w:rPr>
      </w:pPr>
      <w:hyperlink w:anchor="_Toc226056887" w:history="1">
        <w:r w:rsidR="0039470A" w:rsidRPr="00830393">
          <w:rPr>
            <w:rStyle w:val="Hyperlink"/>
            <w:noProof/>
            <w:color w:val="000000"/>
          </w:rPr>
          <w:t>REFERENCES</w:t>
        </w:r>
        <w:r w:rsidR="0039470A" w:rsidRPr="00830393">
          <w:rPr>
            <w:noProof/>
            <w:webHidden/>
            <w:color w:val="000000"/>
          </w:rPr>
          <w:tab/>
        </w:r>
        <w:r w:rsidR="0039470A" w:rsidRPr="00830393">
          <w:rPr>
            <w:noProof/>
            <w:webHidden/>
            <w:color w:val="000000"/>
          </w:rPr>
          <w:fldChar w:fldCharType="begin"/>
        </w:r>
        <w:r w:rsidR="0039470A" w:rsidRPr="00830393">
          <w:rPr>
            <w:noProof/>
            <w:webHidden/>
            <w:color w:val="000000"/>
          </w:rPr>
          <w:instrText xml:space="preserve"> PAGEREF _Toc226056887 \h </w:instrText>
        </w:r>
        <w:r w:rsidR="0039470A" w:rsidRPr="00830393">
          <w:rPr>
            <w:noProof/>
            <w:webHidden/>
            <w:color w:val="000000"/>
          </w:rPr>
          <w:fldChar w:fldCharType="separate"/>
        </w:r>
        <w:r w:rsidR="001657AD">
          <w:rPr>
            <w:b/>
            <w:bCs/>
            <w:noProof/>
            <w:webHidden/>
            <w:color w:val="000000"/>
            <w:lang w:val="en-US"/>
          </w:rPr>
          <w:t>Error! Bookmark not defined.</w:t>
        </w:r>
        <w:r w:rsidR="0039470A" w:rsidRPr="00830393">
          <w:rPr>
            <w:noProof/>
            <w:webHidden/>
            <w:color w:val="000000"/>
          </w:rPr>
          <w:fldChar w:fldCharType="end"/>
        </w:r>
      </w:hyperlink>
    </w:p>
    <w:p w:rsidR="0039470A" w:rsidRDefault="0039470A" w:rsidP="0039470A">
      <w:pPr>
        <w:tabs>
          <w:tab w:val="center" w:pos="450"/>
          <w:tab w:val="left" w:pos="8470"/>
        </w:tabs>
        <w:rPr>
          <w:noProof/>
          <w:color w:val="000000"/>
          <w:sz w:val="28"/>
          <w:szCs w:val="28"/>
        </w:rPr>
      </w:pPr>
      <w:r w:rsidRPr="00830393">
        <w:rPr>
          <w:noProof/>
          <w:color w:val="000000"/>
          <w:sz w:val="28"/>
          <w:szCs w:val="28"/>
        </w:rPr>
        <w:fldChar w:fldCharType="end"/>
      </w:r>
    </w:p>
    <w:p w:rsidR="00E070B4" w:rsidRDefault="00E070B4" w:rsidP="0039470A">
      <w:pPr>
        <w:tabs>
          <w:tab w:val="center" w:pos="450"/>
          <w:tab w:val="left" w:pos="8470"/>
        </w:tabs>
        <w:rPr>
          <w:noProof/>
          <w:color w:val="000000"/>
          <w:sz w:val="28"/>
          <w:szCs w:val="28"/>
        </w:rPr>
      </w:pPr>
    </w:p>
    <w:p w:rsidR="00E070B4" w:rsidRDefault="00E070B4" w:rsidP="0039470A">
      <w:pPr>
        <w:tabs>
          <w:tab w:val="center" w:pos="450"/>
          <w:tab w:val="left" w:pos="8470"/>
        </w:tabs>
        <w:rPr>
          <w:noProof/>
          <w:color w:val="000000"/>
          <w:sz w:val="28"/>
          <w:szCs w:val="28"/>
        </w:rPr>
      </w:pPr>
    </w:p>
    <w:p w:rsidR="00E070B4" w:rsidRPr="00830393" w:rsidRDefault="00E070B4" w:rsidP="00E070B4">
      <w:pPr>
        <w:ind w:firstLine="0"/>
        <w:rPr>
          <w:noProof/>
          <w:color w:val="000000"/>
        </w:rPr>
      </w:pPr>
      <w:r w:rsidRPr="00830393">
        <w:rPr>
          <w:b/>
          <w:noProof/>
          <w:color w:val="000000"/>
        </w:rPr>
        <w:t>Keywords</w:t>
      </w:r>
      <w:r w:rsidRPr="00830393">
        <w:rPr>
          <w:noProof/>
          <w:color w:val="000000"/>
        </w:rPr>
        <w:t>: sustainable development, socio-economic structures, rural areas, migration, depopulation, regional development</w:t>
      </w:r>
    </w:p>
    <w:p w:rsidR="00E070B4" w:rsidRPr="00830393" w:rsidRDefault="00E070B4" w:rsidP="0039470A">
      <w:pPr>
        <w:tabs>
          <w:tab w:val="center" w:pos="450"/>
          <w:tab w:val="left" w:pos="8470"/>
        </w:tabs>
        <w:rPr>
          <w:noProof/>
          <w:color w:val="000000"/>
          <w:sz w:val="28"/>
          <w:szCs w:val="28"/>
        </w:rPr>
        <w:sectPr w:rsidR="00E070B4" w:rsidRPr="00830393" w:rsidSect="00073544">
          <w:pgSz w:w="11907" w:h="16840" w:code="9"/>
          <w:pgMar w:top="1526" w:right="1017" w:bottom="562" w:left="1138" w:header="720" w:footer="720" w:gutter="288"/>
          <w:cols w:space="720"/>
          <w:docGrid w:linePitch="360"/>
        </w:sectPr>
      </w:pPr>
    </w:p>
    <w:p w:rsidR="0039470A" w:rsidRDefault="001F0F3F" w:rsidP="001F0F3F">
      <w:pPr>
        <w:pStyle w:val="Heading1"/>
        <w:rPr>
          <w:noProof/>
          <w:color w:val="000000"/>
        </w:rPr>
      </w:pPr>
      <w:bookmarkStart w:id="6" w:name="_Toc226056823"/>
      <w:r>
        <w:rPr>
          <w:noProof/>
          <w:color w:val="000000"/>
        </w:rPr>
        <w:lastRenderedPageBreak/>
        <w:t xml:space="preserve">SUMMARY OF THE DOCTORAL THESIS </w:t>
      </w:r>
      <w:bookmarkEnd w:id="6"/>
    </w:p>
    <w:p w:rsidR="001F0F3F" w:rsidRPr="001F0F3F" w:rsidRDefault="001F0F3F" w:rsidP="001F0F3F"/>
    <w:p w:rsidR="0039470A" w:rsidRPr="00830393" w:rsidRDefault="0039470A" w:rsidP="0039470A">
      <w:pPr>
        <w:rPr>
          <w:noProof/>
          <w:color w:val="000000"/>
        </w:rPr>
      </w:pPr>
      <w:r w:rsidRPr="00830393">
        <w:rPr>
          <w:noProof/>
          <w:color w:val="000000"/>
        </w:rPr>
        <w:t>The doctoral thesis analyzes the impact of changing trends in the evolution of demographic and economic structures on the sustainable development of rural areas in Romania, within a context marked by profound economic, social, and demographic transformations generated by the post-socialist transition, European integration, and globalization processes. The thesis is based on the premise of the strategic role of the rural environment in the national socio-economic structure, as well as the need to integrate it into the paradigm of sustainable development, which requires a balance between economic, social, and environmental dimensions. In recent decades, the Romanian rural landscape has been affected by processes such as depopulation, demographic aging, and labor migration—phenomena that have led to a decline in human capital and an exacerbation of territorial imbalances.</w:t>
      </w:r>
    </w:p>
    <w:p w:rsidR="0039470A" w:rsidRPr="00830393" w:rsidRDefault="0039470A" w:rsidP="0039470A">
      <w:pPr>
        <w:rPr>
          <w:noProof/>
          <w:color w:val="000000"/>
        </w:rPr>
      </w:pPr>
      <w:r w:rsidRPr="00830393">
        <w:rPr>
          <w:noProof/>
          <w:color w:val="000000"/>
        </w:rPr>
        <w:t>The primary objective of this doctoral research is to assess the relationship between the dynamics of demographic and economic structures and the level of sustainable development, structured along several lines: the theoretical grounding of concepts, the analysis of demographic and economic trends, the evaluation of sustainable development indicators in the context of the 2030 Agenda, and the empirical modeling of relationships among the analyzed variables.</w:t>
      </w:r>
    </w:p>
    <w:p w:rsidR="0039470A" w:rsidRDefault="0039470A" w:rsidP="0039470A">
      <w:pPr>
        <w:rPr>
          <w:noProof/>
          <w:color w:val="000000"/>
        </w:rPr>
      </w:pPr>
      <w:r w:rsidRPr="00830393">
        <w:rPr>
          <w:noProof/>
          <w:color w:val="000000"/>
        </w:rPr>
        <w:t>The methodology used combines bibliometric analysis, statistical and econometric methods, as well as clustering techniques, to identify regional typologies and territorial disparities. The comparative analysis for the 2012–2023 period highlights the existence of significant differences between regions, as well as a direct relationship between the demographic-economic structure and the level of sustainable development.</w:t>
      </w:r>
    </w:p>
    <w:p w:rsidR="00B60C87" w:rsidRDefault="00B60C87" w:rsidP="00B60C87">
      <w:pPr>
        <w:rPr>
          <w:noProof/>
          <w:color w:val="000000"/>
          <w:lang w:eastAsia="ro-RO"/>
        </w:rPr>
      </w:pPr>
      <w:r w:rsidRPr="00830393">
        <w:rPr>
          <w:noProof/>
          <w:color w:val="000000"/>
          <w:lang w:eastAsia="ro-RO"/>
        </w:rPr>
        <w:t xml:space="preserve">The doctoral dissertation is </w:t>
      </w:r>
      <w:r>
        <w:rPr>
          <w:noProof/>
          <w:color w:val="000000"/>
          <w:lang w:eastAsia="ro-RO"/>
        </w:rPr>
        <w:t xml:space="preserve">structured </w:t>
      </w:r>
      <w:r w:rsidRPr="00830393">
        <w:rPr>
          <w:noProof/>
          <w:color w:val="000000"/>
          <w:lang w:eastAsia="ro-RO"/>
        </w:rPr>
        <w:t xml:space="preserve">into five chapters </w:t>
      </w:r>
      <w:r>
        <w:rPr>
          <w:noProof/>
          <w:color w:val="000000"/>
          <w:lang w:eastAsia="ro-RO"/>
        </w:rPr>
        <w:t xml:space="preserve">as follows </w:t>
      </w:r>
    </w:p>
    <w:p w:rsidR="00B60C87" w:rsidRPr="00830393" w:rsidRDefault="00B60C87" w:rsidP="00B60C87">
      <w:pPr>
        <w:rPr>
          <w:noProof/>
          <w:color w:val="000000"/>
          <w:lang w:eastAsia="ro-RO"/>
        </w:rPr>
      </w:pPr>
      <w:r w:rsidRPr="005304F0">
        <w:rPr>
          <w:b/>
          <w:noProof/>
          <w:color w:val="000000"/>
          <w:lang w:eastAsia="ro-RO"/>
        </w:rPr>
        <w:t xml:space="preserve">The first chapter </w:t>
      </w:r>
      <w:r w:rsidRPr="00830393">
        <w:rPr>
          <w:noProof/>
          <w:color w:val="000000"/>
          <w:lang w:eastAsia="ro-RO"/>
        </w:rPr>
        <w:t xml:space="preserve">of </w:t>
      </w:r>
      <w:r>
        <w:rPr>
          <w:noProof/>
          <w:color w:val="000000"/>
          <w:lang w:eastAsia="ro-RO"/>
        </w:rPr>
        <w:t xml:space="preserve">the thesis </w:t>
      </w:r>
      <w:r w:rsidRPr="00830393">
        <w:rPr>
          <w:noProof/>
          <w:color w:val="000000"/>
          <w:lang w:eastAsia="ro-RO"/>
        </w:rPr>
        <w:t>highlights the strategic importance of the rural environment and justifies the need to research the relationship between demographic-economic structures and sustainable development. It identifies the main current challenges, such as depopulation, population aging, and labor migration—phenomena that have diminished the regenerative capacity of rural communities. At the same time, economic transformations, marked by the shift from subsistence agriculture to market-oriented models, have generated a heterogeneous rural landscape characterized by pronounced territorial disparities.</w:t>
      </w:r>
    </w:p>
    <w:p w:rsidR="00B60C87" w:rsidRPr="00830393" w:rsidRDefault="00B60C87" w:rsidP="00B60C87">
      <w:pPr>
        <w:rPr>
          <w:noProof/>
          <w:color w:val="000000"/>
          <w:lang w:eastAsia="ro-RO"/>
        </w:rPr>
      </w:pPr>
      <w:r w:rsidRPr="005304F0">
        <w:rPr>
          <w:b/>
          <w:noProof/>
          <w:color w:val="000000"/>
          <w:lang w:eastAsia="ro-RO"/>
        </w:rPr>
        <w:t xml:space="preserve">Chapter Two </w:t>
      </w:r>
      <w:r w:rsidRPr="00830393">
        <w:rPr>
          <w:noProof/>
          <w:color w:val="000000"/>
          <w:lang w:eastAsia="ro-RO"/>
        </w:rPr>
        <w:t xml:space="preserve">provides the theoretical foundation of the research, analyzing the evolution of the concept of sustainable development and the main approaches in the specialized literature. The concept was established by the Brundtland Report and subsequently developed through international initiatives such as the 2030 Agenda, which sets a global framework based on the integration of economic, social, and environmental dimensions. In the Romanian context, relevant public policies are analyzed, such as the National Strategy for Sustainable Development and the National Recovery and Resilience Plan, highlighting implementation challenges and existing gaps. At the same time, </w:t>
      </w:r>
      <w:r>
        <w:rPr>
          <w:noProof/>
          <w:color w:val="000000"/>
          <w:lang w:eastAsia="ro-RO"/>
        </w:rPr>
        <w:t xml:space="preserve">an analysis </w:t>
      </w:r>
      <w:r w:rsidRPr="00830393">
        <w:rPr>
          <w:noProof/>
          <w:color w:val="000000"/>
          <w:lang w:eastAsia="ro-RO"/>
        </w:rPr>
        <w:t xml:space="preserve">of the </w:t>
      </w:r>
      <w:r>
        <w:rPr>
          <w:noProof/>
          <w:color w:val="000000"/>
          <w:lang w:eastAsia="ro-RO"/>
        </w:rPr>
        <w:t>scientific</w:t>
      </w:r>
      <w:r w:rsidRPr="00830393">
        <w:rPr>
          <w:noProof/>
          <w:color w:val="000000"/>
          <w:lang w:eastAsia="ro-RO"/>
        </w:rPr>
        <w:t xml:space="preserve"> literature </w:t>
      </w:r>
      <w:r>
        <w:rPr>
          <w:noProof/>
          <w:color w:val="000000"/>
          <w:lang w:eastAsia="ro-RO"/>
        </w:rPr>
        <w:t xml:space="preserve">in the field </w:t>
      </w:r>
      <w:r w:rsidRPr="00830393">
        <w:rPr>
          <w:noProof/>
          <w:color w:val="000000"/>
          <w:lang w:eastAsia="ro-RO"/>
        </w:rPr>
        <w:t>using bibliometric methods highlights the main research directions and underscores the need for integrated studies that analyze the interdependencies between demographic-economic factors and sustainability.</w:t>
      </w:r>
    </w:p>
    <w:p w:rsidR="00B60C87" w:rsidRPr="00830393" w:rsidRDefault="00B60C87" w:rsidP="00B60C87">
      <w:pPr>
        <w:rPr>
          <w:noProof/>
          <w:color w:val="000000"/>
          <w:lang w:eastAsia="ro-RO"/>
        </w:rPr>
      </w:pPr>
      <w:r w:rsidRPr="005304F0">
        <w:rPr>
          <w:b/>
          <w:noProof/>
          <w:color w:val="000000"/>
          <w:lang w:eastAsia="ro-RO"/>
        </w:rPr>
        <w:lastRenderedPageBreak/>
        <w:t xml:space="preserve">Chapter Three </w:t>
      </w:r>
      <w:r w:rsidRPr="00830393">
        <w:rPr>
          <w:noProof/>
          <w:color w:val="000000"/>
          <w:lang w:eastAsia="ro-RO"/>
        </w:rPr>
        <w:t xml:space="preserve">analyzes the demographic and economic evolution of rural areas in Romania, highlighting major demographic and economic trends. A sharp decline in the rural population is observed, driven by falling birth rates and rising mortality rates, as well as by the intense migration of the working-age population to urban areas and abroad. From an economic perspective, rural areas have undergone a process of restructuring, characterized by a decline </w:t>
      </w:r>
      <w:r>
        <w:rPr>
          <w:noProof/>
          <w:color w:val="000000"/>
          <w:lang w:eastAsia="ro-RO"/>
        </w:rPr>
        <w:t xml:space="preserve">in the share </w:t>
      </w:r>
      <w:r w:rsidRPr="00830393">
        <w:rPr>
          <w:noProof/>
          <w:color w:val="000000"/>
          <w:lang w:eastAsia="ro-RO"/>
        </w:rPr>
        <w:t>of subsistence agriculture and the emergence of forms of economic diversification. At the same time, income levels and living conditions remain lower than those in urban areas, and access to technology and digitalization, although growing, is unevenly distributed. The chapter highlights the existence of significant territorial disparities that influence the evolution of rural development.</w:t>
      </w:r>
    </w:p>
    <w:p w:rsidR="00B60C87" w:rsidRDefault="00B60C87" w:rsidP="00B60C87">
      <w:pPr>
        <w:rPr>
          <w:noProof/>
          <w:color w:val="000000"/>
          <w:lang w:eastAsia="ro-RO"/>
        </w:rPr>
      </w:pPr>
      <w:r w:rsidRPr="00830393">
        <w:rPr>
          <w:noProof/>
          <w:color w:val="000000"/>
          <w:lang w:eastAsia="ro-RO"/>
        </w:rPr>
        <w:t xml:space="preserve">Next, </w:t>
      </w:r>
      <w:r w:rsidRPr="005304F0">
        <w:rPr>
          <w:b/>
          <w:noProof/>
          <w:color w:val="000000"/>
          <w:lang w:eastAsia="ro-RO"/>
        </w:rPr>
        <w:t xml:space="preserve">Chapter Four </w:t>
      </w:r>
      <w:r w:rsidRPr="00830393">
        <w:rPr>
          <w:noProof/>
          <w:color w:val="000000"/>
          <w:lang w:eastAsia="ro-RO"/>
        </w:rPr>
        <w:t xml:space="preserve">analyzes sustainable development in the context of the 2030 Agenda, with reference to rural and regional socio-economic systems in Romania. The three fundamental dimensions of sustainability are addressed. The social dimension focuses on reducing poverty, improving health, increasing access to education, and promoting gender equality. The economic dimension focuses on sustainable economic growth, infrastructure development, and stimulating innovation. The environmental dimension </w:t>
      </w:r>
      <w:r>
        <w:rPr>
          <w:noProof/>
          <w:color w:val="000000"/>
          <w:lang w:eastAsia="ro-RO"/>
        </w:rPr>
        <w:t xml:space="preserve">focuses on </w:t>
      </w:r>
      <w:r w:rsidRPr="00830393">
        <w:rPr>
          <w:noProof/>
          <w:color w:val="000000"/>
          <w:lang w:eastAsia="ro-RO"/>
        </w:rPr>
        <w:t xml:space="preserve">the need to protect natural resources, reduce pollution, and improve access to essential services such as water and sanitation. </w:t>
      </w:r>
    </w:p>
    <w:p w:rsidR="00B60C87" w:rsidRPr="00830393" w:rsidRDefault="00B60C87" w:rsidP="00B60C87">
      <w:pPr>
        <w:rPr>
          <w:noProof/>
          <w:color w:val="000000"/>
          <w:lang w:eastAsia="ro-RO"/>
        </w:rPr>
      </w:pPr>
      <w:r w:rsidRPr="005304F0">
        <w:rPr>
          <w:b/>
          <w:noProof/>
          <w:color w:val="000000"/>
          <w:lang w:eastAsia="ro-RO"/>
        </w:rPr>
        <w:t xml:space="preserve">Chapter Five </w:t>
      </w:r>
      <w:r w:rsidRPr="00830393">
        <w:rPr>
          <w:noProof/>
          <w:color w:val="000000"/>
          <w:lang w:eastAsia="ro-RO"/>
        </w:rPr>
        <w:t>constitutes the empirical component of the research and analyzes the impact of changing trends in the evolution of socio-economic structures on the sustainable development of rural areas. The methodology used includes econometric models and statistical analyses, as well as clustering techniques, which allow for the identification of regional typologies. The results highlight significant differences between regions, as well as distinct trends between 2012 and 2023. They confirm the existence of a direct relationship between demographic and economic variables and the level of sustainable development, as well as the fact that structural transformations decisively influence the sustainability of rural areas. Furthermore, persistent challenges are highlighted, such as dependence on agriculture, environmental impact, and the persistence of territorial disparities.</w:t>
      </w:r>
    </w:p>
    <w:p w:rsidR="00B60C87" w:rsidRDefault="00B60C87" w:rsidP="00B60C87">
      <w:pPr>
        <w:rPr>
          <w:noProof/>
          <w:color w:val="000000"/>
          <w:lang w:eastAsia="ro-RO"/>
        </w:rPr>
      </w:pPr>
      <w:r w:rsidRPr="00830393">
        <w:rPr>
          <w:noProof/>
          <w:color w:val="000000"/>
          <w:lang w:eastAsia="ro-RO"/>
        </w:rPr>
        <w:t xml:space="preserve">Finally, </w:t>
      </w:r>
      <w:r w:rsidRPr="005304F0">
        <w:rPr>
          <w:b/>
          <w:noProof/>
          <w:color w:val="000000"/>
          <w:lang w:eastAsia="ro-RO"/>
        </w:rPr>
        <w:t xml:space="preserve">Chapter Six </w:t>
      </w:r>
      <w:r w:rsidRPr="00830393">
        <w:rPr>
          <w:noProof/>
          <w:color w:val="000000"/>
          <w:lang w:eastAsia="ro-RO"/>
        </w:rPr>
        <w:t xml:space="preserve">summarizes the research findings and formulates recommendations for improving the sustainable development of rural areas. It is emphasized that rural development is closely linked to the dynamics of demographic and economic structures and that existing imbalances require coherent and integrated interventions. The recommendations focus on developing public policies tailored to regional specificities, investing in infrastructure and human capital, stimulating economic diversification, and reducing territorial disparities. </w:t>
      </w:r>
    </w:p>
    <w:p w:rsidR="00B60C87" w:rsidRPr="00830393" w:rsidRDefault="00B60C87" w:rsidP="00B60C87">
      <w:pPr>
        <w:rPr>
          <w:noProof/>
          <w:color w:val="000000"/>
        </w:rPr>
      </w:pPr>
      <w:r w:rsidRPr="00830393">
        <w:rPr>
          <w:noProof/>
          <w:color w:val="000000"/>
        </w:rPr>
        <w:t>The doctoral thesis aims to contribute to strengthening the analytical framework by integrating existing perspectives and developing a systemic approach to the impact of demographic and economic changes on the sustainable development of Romanian rural areas.</w:t>
      </w:r>
    </w:p>
    <w:p w:rsidR="009B626F" w:rsidRDefault="0039470A">
      <w:r w:rsidRPr="00830393">
        <w:rPr>
          <w:noProof/>
          <w:color w:val="000000"/>
        </w:rPr>
        <w:t>The research findings indicate that the sustainable development of rural areas is strongly influenced by demographic and economic trends, and that the persistence of territorial disparities, dependence on agriculture, and environmental pressures constitute major challenges. In this context, the paper formulates recommendations for the development of integrated public policies aimed at strengthening human capital, developing infrastructure, promoting economic diversification, and reducing regional inequalities.</w:t>
      </w:r>
    </w:p>
    <w:sectPr w:rsidR="009B626F" w:rsidSect="009A0A47">
      <w:pgSz w:w="11906" w:h="16838" w:code="9"/>
      <w:pgMar w:top="1440" w:right="1418" w:bottom="1418" w:left="1440" w:header="227"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AE7" w:rsidRDefault="00D94AE7">
      <w:pPr>
        <w:spacing w:line="240" w:lineRule="auto"/>
      </w:pPr>
      <w:r>
        <w:separator/>
      </w:r>
    </w:p>
  </w:endnote>
  <w:endnote w:type="continuationSeparator" w:id="0">
    <w:p w:rsidR="00D94AE7" w:rsidRDefault="00D94A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245" w:rsidRDefault="00D94AE7">
    <w:pPr>
      <w:pStyle w:val="Footer"/>
      <w:jc w:val="center"/>
    </w:pPr>
  </w:p>
  <w:p w:rsidR="00935245" w:rsidRDefault="00D94A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AE7" w:rsidRDefault="00D94AE7">
      <w:pPr>
        <w:spacing w:line="240" w:lineRule="auto"/>
      </w:pPr>
      <w:r>
        <w:separator/>
      </w:r>
    </w:p>
  </w:footnote>
  <w:footnote w:type="continuationSeparator" w:id="0">
    <w:p w:rsidR="00D94AE7" w:rsidRDefault="00D94AE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C2BDC"/>
    <w:multiLevelType w:val="hybridMultilevel"/>
    <w:tmpl w:val="0D5265B0"/>
    <w:lvl w:ilvl="0" w:tplc="DE60C2C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70A"/>
    <w:rsid w:val="001657AD"/>
    <w:rsid w:val="001F0F3F"/>
    <w:rsid w:val="00322F6E"/>
    <w:rsid w:val="0039470A"/>
    <w:rsid w:val="003E78A0"/>
    <w:rsid w:val="004358AD"/>
    <w:rsid w:val="00962F43"/>
    <w:rsid w:val="009A0A47"/>
    <w:rsid w:val="009B626F"/>
    <w:rsid w:val="00B60C87"/>
    <w:rsid w:val="00BD7ADC"/>
    <w:rsid w:val="00BE66FB"/>
    <w:rsid w:val="00D2476F"/>
    <w:rsid w:val="00D94AE7"/>
    <w:rsid w:val="00E07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70A"/>
    <w:pPr>
      <w:spacing w:after="0"/>
      <w:ind w:firstLine="720"/>
      <w:jc w:val="both"/>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39470A"/>
    <w:pPr>
      <w:keepNext/>
      <w:ind w:firstLine="0"/>
      <w:jc w:val="center"/>
      <w:outlineLvl w:val="0"/>
    </w:pPr>
    <w:rPr>
      <w:b/>
      <w:bCs/>
      <w: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70A"/>
    <w:rPr>
      <w:rFonts w:ascii="Times New Roman" w:eastAsia="Times New Roman" w:hAnsi="Times New Roman" w:cs="Times New Roman"/>
      <w:b/>
      <w:bCs/>
      <w:caps/>
      <w:sz w:val="28"/>
      <w:szCs w:val="24"/>
      <w:lang w:val="ro-RO"/>
    </w:rPr>
  </w:style>
  <w:style w:type="character" w:styleId="Hyperlink">
    <w:name w:val="Hyperlink"/>
    <w:uiPriority w:val="99"/>
    <w:rsid w:val="0039470A"/>
    <w:rPr>
      <w:color w:val="0000FF"/>
      <w:u w:val="single"/>
    </w:rPr>
  </w:style>
  <w:style w:type="paragraph" w:styleId="BodyText">
    <w:name w:val="Body Text"/>
    <w:basedOn w:val="Normal"/>
    <w:link w:val="BodyTextChar"/>
    <w:uiPriority w:val="1"/>
    <w:qFormat/>
    <w:rsid w:val="0039470A"/>
    <w:pPr>
      <w:jc w:val="center"/>
    </w:pPr>
  </w:style>
  <w:style w:type="character" w:customStyle="1" w:styleId="BodyTextChar">
    <w:name w:val="Body Text Char"/>
    <w:basedOn w:val="DefaultParagraphFont"/>
    <w:link w:val="BodyText"/>
    <w:uiPriority w:val="1"/>
    <w:rsid w:val="0039470A"/>
    <w:rPr>
      <w:rFonts w:ascii="Times New Roman" w:eastAsia="Times New Roman" w:hAnsi="Times New Roman" w:cs="Times New Roman"/>
      <w:sz w:val="24"/>
      <w:szCs w:val="24"/>
      <w:lang w:val="ro-RO"/>
    </w:rPr>
  </w:style>
  <w:style w:type="paragraph" w:styleId="TOC1">
    <w:name w:val="toc 1"/>
    <w:basedOn w:val="Normal"/>
    <w:uiPriority w:val="39"/>
    <w:qFormat/>
    <w:rsid w:val="0039470A"/>
    <w:pPr>
      <w:widowControl w:val="0"/>
      <w:autoSpaceDE w:val="0"/>
      <w:autoSpaceDN w:val="0"/>
      <w:spacing w:line="240" w:lineRule="auto"/>
      <w:ind w:left="590" w:hanging="331"/>
    </w:pPr>
    <w:rPr>
      <w:rFonts w:eastAsia="Cambria" w:cs="Cambria"/>
    </w:rPr>
  </w:style>
  <w:style w:type="paragraph" w:styleId="Footer">
    <w:name w:val="footer"/>
    <w:basedOn w:val="Normal"/>
    <w:link w:val="FooterChar"/>
    <w:uiPriority w:val="99"/>
    <w:unhideWhenUsed/>
    <w:rsid w:val="0039470A"/>
    <w:pPr>
      <w:widowControl w:val="0"/>
      <w:tabs>
        <w:tab w:val="center" w:pos="4513"/>
        <w:tab w:val="right" w:pos="9026"/>
      </w:tabs>
      <w:autoSpaceDE w:val="0"/>
      <w:autoSpaceDN w:val="0"/>
    </w:pPr>
    <w:rPr>
      <w:rFonts w:ascii="Cambria" w:eastAsia="Cambria" w:hAnsi="Cambria" w:cs="Cambria"/>
      <w:sz w:val="22"/>
      <w:szCs w:val="22"/>
    </w:rPr>
  </w:style>
  <w:style w:type="character" w:customStyle="1" w:styleId="FooterChar">
    <w:name w:val="Footer Char"/>
    <w:basedOn w:val="DefaultParagraphFont"/>
    <w:link w:val="Footer"/>
    <w:uiPriority w:val="99"/>
    <w:rsid w:val="0039470A"/>
    <w:rPr>
      <w:rFonts w:ascii="Cambria" w:eastAsia="Cambria" w:hAnsi="Cambria" w:cs="Cambria"/>
      <w:lang w:val="ro-RO"/>
    </w:rPr>
  </w:style>
  <w:style w:type="paragraph" w:styleId="TOC2">
    <w:name w:val="toc 2"/>
    <w:basedOn w:val="Normal"/>
    <w:next w:val="Normal"/>
    <w:autoRedefine/>
    <w:uiPriority w:val="39"/>
    <w:unhideWhenUsed/>
    <w:rsid w:val="0039470A"/>
    <w:pPr>
      <w:spacing w:after="100"/>
      <w:ind w:left="240"/>
    </w:pPr>
  </w:style>
  <w:style w:type="paragraph" w:styleId="TOC3">
    <w:name w:val="toc 3"/>
    <w:basedOn w:val="Normal"/>
    <w:next w:val="Normal"/>
    <w:autoRedefine/>
    <w:uiPriority w:val="39"/>
    <w:unhideWhenUsed/>
    <w:rsid w:val="0039470A"/>
    <w:pPr>
      <w:tabs>
        <w:tab w:val="left" w:pos="1960"/>
        <w:tab w:val="right" w:leader="dot" w:pos="9488"/>
      </w:tabs>
      <w:spacing w:after="100"/>
      <w:ind w:left="480"/>
    </w:pPr>
    <w:rPr>
      <w:noProof/>
      <w:spacing w:val="-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70A"/>
    <w:pPr>
      <w:spacing w:after="0"/>
      <w:ind w:firstLine="720"/>
      <w:jc w:val="both"/>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39470A"/>
    <w:pPr>
      <w:keepNext/>
      <w:ind w:firstLine="0"/>
      <w:jc w:val="center"/>
      <w:outlineLvl w:val="0"/>
    </w:pPr>
    <w:rPr>
      <w:b/>
      <w:bCs/>
      <w: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70A"/>
    <w:rPr>
      <w:rFonts w:ascii="Times New Roman" w:eastAsia="Times New Roman" w:hAnsi="Times New Roman" w:cs="Times New Roman"/>
      <w:b/>
      <w:bCs/>
      <w:caps/>
      <w:sz w:val="28"/>
      <w:szCs w:val="24"/>
      <w:lang w:val="ro-RO"/>
    </w:rPr>
  </w:style>
  <w:style w:type="character" w:styleId="Hyperlink">
    <w:name w:val="Hyperlink"/>
    <w:uiPriority w:val="99"/>
    <w:rsid w:val="0039470A"/>
    <w:rPr>
      <w:color w:val="0000FF"/>
      <w:u w:val="single"/>
    </w:rPr>
  </w:style>
  <w:style w:type="paragraph" w:styleId="BodyText">
    <w:name w:val="Body Text"/>
    <w:basedOn w:val="Normal"/>
    <w:link w:val="BodyTextChar"/>
    <w:uiPriority w:val="1"/>
    <w:qFormat/>
    <w:rsid w:val="0039470A"/>
    <w:pPr>
      <w:jc w:val="center"/>
    </w:pPr>
  </w:style>
  <w:style w:type="character" w:customStyle="1" w:styleId="BodyTextChar">
    <w:name w:val="Body Text Char"/>
    <w:basedOn w:val="DefaultParagraphFont"/>
    <w:link w:val="BodyText"/>
    <w:uiPriority w:val="1"/>
    <w:rsid w:val="0039470A"/>
    <w:rPr>
      <w:rFonts w:ascii="Times New Roman" w:eastAsia="Times New Roman" w:hAnsi="Times New Roman" w:cs="Times New Roman"/>
      <w:sz w:val="24"/>
      <w:szCs w:val="24"/>
      <w:lang w:val="ro-RO"/>
    </w:rPr>
  </w:style>
  <w:style w:type="paragraph" w:styleId="TOC1">
    <w:name w:val="toc 1"/>
    <w:basedOn w:val="Normal"/>
    <w:uiPriority w:val="39"/>
    <w:qFormat/>
    <w:rsid w:val="0039470A"/>
    <w:pPr>
      <w:widowControl w:val="0"/>
      <w:autoSpaceDE w:val="0"/>
      <w:autoSpaceDN w:val="0"/>
      <w:spacing w:line="240" w:lineRule="auto"/>
      <w:ind w:left="590" w:hanging="331"/>
    </w:pPr>
    <w:rPr>
      <w:rFonts w:eastAsia="Cambria" w:cs="Cambria"/>
    </w:rPr>
  </w:style>
  <w:style w:type="paragraph" w:styleId="Footer">
    <w:name w:val="footer"/>
    <w:basedOn w:val="Normal"/>
    <w:link w:val="FooterChar"/>
    <w:uiPriority w:val="99"/>
    <w:unhideWhenUsed/>
    <w:rsid w:val="0039470A"/>
    <w:pPr>
      <w:widowControl w:val="0"/>
      <w:tabs>
        <w:tab w:val="center" w:pos="4513"/>
        <w:tab w:val="right" w:pos="9026"/>
      </w:tabs>
      <w:autoSpaceDE w:val="0"/>
      <w:autoSpaceDN w:val="0"/>
    </w:pPr>
    <w:rPr>
      <w:rFonts w:ascii="Cambria" w:eastAsia="Cambria" w:hAnsi="Cambria" w:cs="Cambria"/>
      <w:sz w:val="22"/>
      <w:szCs w:val="22"/>
    </w:rPr>
  </w:style>
  <w:style w:type="character" w:customStyle="1" w:styleId="FooterChar">
    <w:name w:val="Footer Char"/>
    <w:basedOn w:val="DefaultParagraphFont"/>
    <w:link w:val="Footer"/>
    <w:uiPriority w:val="99"/>
    <w:rsid w:val="0039470A"/>
    <w:rPr>
      <w:rFonts w:ascii="Cambria" w:eastAsia="Cambria" w:hAnsi="Cambria" w:cs="Cambria"/>
      <w:lang w:val="ro-RO"/>
    </w:rPr>
  </w:style>
  <w:style w:type="paragraph" w:styleId="TOC2">
    <w:name w:val="toc 2"/>
    <w:basedOn w:val="Normal"/>
    <w:next w:val="Normal"/>
    <w:autoRedefine/>
    <w:uiPriority w:val="39"/>
    <w:unhideWhenUsed/>
    <w:rsid w:val="0039470A"/>
    <w:pPr>
      <w:spacing w:after="100"/>
      <w:ind w:left="240"/>
    </w:pPr>
  </w:style>
  <w:style w:type="paragraph" w:styleId="TOC3">
    <w:name w:val="toc 3"/>
    <w:basedOn w:val="Normal"/>
    <w:next w:val="Normal"/>
    <w:autoRedefine/>
    <w:uiPriority w:val="39"/>
    <w:unhideWhenUsed/>
    <w:rsid w:val="0039470A"/>
    <w:pPr>
      <w:tabs>
        <w:tab w:val="left" w:pos="1960"/>
        <w:tab w:val="right" w:leader="dot" w:pos="9488"/>
      </w:tabs>
      <w:spacing w:after="100"/>
      <w:ind w:left="480"/>
    </w:pPr>
    <w:rPr>
      <w:noProof/>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2617</Words>
  <Characters>14923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keywords>, docId:D91F29BE15D8B1ACC9EF771AF69C7847</cp:keywords>
  <cp:lastModifiedBy>Jean</cp:lastModifiedBy>
  <cp:revision>5</cp:revision>
  <cp:lastPrinted>2026-05-28T06:53:00Z</cp:lastPrinted>
  <dcterms:created xsi:type="dcterms:W3CDTF">2026-05-28T06:16:00Z</dcterms:created>
  <dcterms:modified xsi:type="dcterms:W3CDTF">2026-05-28T06:53:00Z</dcterms:modified>
</cp:coreProperties>
</file>