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0423" w14:textId="77777777" w:rsidR="002D7D63" w:rsidRDefault="002D7D63">
      <w:pPr>
        <w:pStyle w:val="BodyText"/>
        <w:rPr>
          <w:b w:val="0"/>
          <w:sz w:val="20"/>
        </w:rPr>
      </w:pPr>
    </w:p>
    <w:p w14:paraId="376D59C1" w14:textId="77777777" w:rsidR="002D7D63" w:rsidRDefault="002D7D63">
      <w:pPr>
        <w:pStyle w:val="BodyText"/>
        <w:rPr>
          <w:b w:val="0"/>
          <w:sz w:val="20"/>
        </w:rPr>
      </w:pPr>
    </w:p>
    <w:p w14:paraId="79190CF0" w14:textId="77777777" w:rsidR="002D7D63" w:rsidRDefault="002D7D63">
      <w:pPr>
        <w:pStyle w:val="BodyText"/>
        <w:rPr>
          <w:b w:val="0"/>
          <w:sz w:val="20"/>
        </w:rPr>
      </w:pPr>
    </w:p>
    <w:p w14:paraId="51124C7F" w14:textId="77777777" w:rsidR="00477E1E" w:rsidRDefault="00477E1E">
      <w:pPr>
        <w:pStyle w:val="BodyText"/>
        <w:rPr>
          <w:b w:val="0"/>
          <w:sz w:val="20"/>
        </w:rPr>
      </w:pPr>
    </w:p>
    <w:p w14:paraId="460D80F9" w14:textId="77777777" w:rsidR="00477E1E" w:rsidRDefault="00477E1E">
      <w:pPr>
        <w:pStyle w:val="BodyText"/>
        <w:rPr>
          <w:b w:val="0"/>
          <w:sz w:val="20"/>
        </w:rPr>
      </w:pPr>
    </w:p>
    <w:p w14:paraId="0F19AC53" w14:textId="77777777" w:rsidR="002D7D63" w:rsidRDefault="002D7D63">
      <w:pPr>
        <w:pStyle w:val="BodyText"/>
        <w:rPr>
          <w:b w:val="0"/>
          <w:sz w:val="20"/>
        </w:rPr>
      </w:pPr>
    </w:p>
    <w:p w14:paraId="66F493C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41C5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9C41C5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FD68998" w14:textId="77777777" w:rsidR="00DC478A" w:rsidRDefault="00DC478A">
      <w:pPr>
        <w:pStyle w:val="BodyText"/>
        <w:rPr>
          <w:b w:val="0"/>
          <w:sz w:val="20"/>
        </w:rPr>
      </w:pPr>
    </w:p>
    <w:p w14:paraId="7469648E" w14:textId="77777777" w:rsidR="00DC478A" w:rsidRDefault="00DC478A">
      <w:pPr>
        <w:pStyle w:val="BodyText"/>
        <w:rPr>
          <w:b w:val="0"/>
          <w:sz w:val="20"/>
        </w:rPr>
      </w:pPr>
    </w:p>
    <w:p w14:paraId="0A43A1B6" w14:textId="77777777" w:rsidR="00DC478A" w:rsidRDefault="00DC478A">
      <w:pPr>
        <w:pStyle w:val="BodyText"/>
        <w:rPr>
          <w:b w:val="0"/>
          <w:sz w:val="20"/>
        </w:rPr>
      </w:pPr>
    </w:p>
    <w:p w14:paraId="5F9F7BFC" w14:textId="77777777" w:rsidR="002D7D63" w:rsidRDefault="002D7D63">
      <w:pPr>
        <w:pStyle w:val="BodyText"/>
        <w:rPr>
          <w:b w:val="0"/>
          <w:sz w:val="20"/>
        </w:rPr>
      </w:pPr>
    </w:p>
    <w:p w14:paraId="04646D95" w14:textId="77777777" w:rsidR="002D7D63" w:rsidRDefault="002D7D63">
      <w:pPr>
        <w:pStyle w:val="BodyText"/>
        <w:rPr>
          <w:b w:val="0"/>
          <w:sz w:val="20"/>
        </w:rPr>
      </w:pPr>
    </w:p>
    <w:p w14:paraId="1BCCAA5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5AFDB2C" w14:textId="77777777" w:rsidR="002D7D63" w:rsidRDefault="002D7D63">
      <w:pPr>
        <w:pStyle w:val="BodyText"/>
        <w:spacing w:before="188"/>
        <w:rPr>
          <w:b w:val="0"/>
        </w:rPr>
      </w:pPr>
    </w:p>
    <w:p w14:paraId="1677DB5D" w14:textId="77777777" w:rsidR="00477E1E" w:rsidRDefault="00477E1E">
      <w:pPr>
        <w:pStyle w:val="BodyText"/>
        <w:spacing w:before="188"/>
        <w:rPr>
          <w:b w:val="0"/>
        </w:rPr>
      </w:pPr>
    </w:p>
    <w:p w14:paraId="0F2730FE" w14:textId="7E60420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750FCC">
        <w:rPr>
          <w:color w:val="134163" w:themeColor="accent6" w:themeShade="80"/>
        </w:rPr>
        <w:t>î</w:t>
      </w:r>
      <w:r w:rsidR="00750FCC" w:rsidRPr="00750FCC">
        <w:rPr>
          <w:color w:val="134163" w:themeColor="accent6" w:themeShade="80"/>
        </w:rPr>
        <w:t>n data de 11 iunie 2026, ora 11.</w:t>
      </w:r>
      <w:r w:rsidR="00000D15">
        <w:rPr>
          <w:color w:val="134163" w:themeColor="accent6" w:themeShade="80"/>
        </w:rPr>
        <w:t>30</w:t>
      </w:r>
      <w:r w:rsidR="00750FCC" w:rsidRPr="00750FCC">
        <w:rPr>
          <w:color w:val="134163" w:themeColor="accent6" w:themeShade="80"/>
        </w:rPr>
        <w:t xml:space="preserve"> la sala 1213</w:t>
      </w:r>
      <w:r w:rsidRPr="00477E1E">
        <w:rPr>
          <w:color w:val="134163" w:themeColor="accent6" w:themeShade="80"/>
        </w:rPr>
        <w:t xml:space="preserve">, va avea loc </w:t>
      </w:r>
      <w:proofErr w:type="spellStart"/>
      <w:r w:rsidRPr="00477E1E">
        <w:rPr>
          <w:color w:val="134163" w:themeColor="accent6" w:themeShade="80"/>
        </w:rPr>
        <w:t>presusţinerea</w:t>
      </w:r>
      <w:proofErr w:type="spellEnd"/>
      <w:r w:rsidRPr="00477E1E">
        <w:rPr>
          <w:color w:val="134163" w:themeColor="accent6" w:themeShade="80"/>
        </w:rPr>
        <w:t xml:space="preserve">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D8F2835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067257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1A5D3B77" w14:textId="0D0D97FE" w:rsidR="002D7D63" w:rsidRDefault="007B77F2" w:rsidP="00AB3EB3">
      <w:pPr>
        <w:pStyle w:val="BodyText"/>
        <w:spacing w:line="276" w:lineRule="auto"/>
        <w:ind w:left="426" w:right="429" w:firstLine="720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AB3EB3" w:rsidRPr="00AB3EB3">
        <w:rPr>
          <w:color w:val="134163" w:themeColor="accent6" w:themeShade="80"/>
        </w:rPr>
        <w:t>RESEARCH ON IMPROVING THE ASSESSMENT OF INFORMOTION</w:t>
      </w:r>
      <w:r w:rsidR="00AB3EB3">
        <w:rPr>
          <w:color w:val="134163" w:themeColor="accent6" w:themeShade="80"/>
        </w:rPr>
        <w:t xml:space="preserve"> </w:t>
      </w:r>
      <w:r w:rsidR="00AB3EB3" w:rsidRPr="00AB3EB3">
        <w:rPr>
          <w:color w:val="134163" w:themeColor="accent6" w:themeShade="80"/>
        </w:rPr>
        <w:t>SECURITY MANAGEMENT MATURITY RELATED TO SUSTAINABILITY RISKS IN B</w:t>
      </w:r>
      <w:r w:rsidR="00AB3EB3">
        <w:rPr>
          <w:color w:val="134163" w:themeColor="accent6" w:themeShade="80"/>
        </w:rPr>
        <w:t>UU</w:t>
      </w:r>
      <w:r w:rsidR="00AB3EB3" w:rsidRPr="00AB3EB3">
        <w:rPr>
          <w:color w:val="134163" w:themeColor="accent6" w:themeShade="80"/>
        </w:rPr>
        <w:t>SINESS PROCESSES</w:t>
      </w:r>
      <w:r w:rsidR="00750FCC" w:rsidRPr="00477E1E">
        <w:rPr>
          <w:color w:val="134163" w:themeColor="accent6" w:themeShade="80"/>
        </w:rPr>
        <w:t>”</w:t>
      </w:r>
    </w:p>
    <w:p w14:paraId="32248C29" w14:textId="77777777" w:rsidR="00750FCC" w:rsidRDefault="00750FCC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</w:p>
    <w:p w14:paraId="53EB9E29" w14:textId="5C969872" w:rsidR="002D7D63" w:rsidRDefault="007B77F2" w:rsidP="00750FCC">
      <w:pPr>
        <w:pStyle w:val="BodyText"/>
        <w:spacing w:line="276" w:lineRule="auto"/>
        <w:ind w:left="426" w:right="429" w:firstLine="720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000D15" w:rsidRPr="00000D15">
        <w:rPr>
          <w:color w:val="134163" w:themeColor="accent6" w:themeShade="80"/>
        </w:rPr>
        <w:t>NAUMANN MICHAEL MATTHIAS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</w:t>
      </w:r>
      <w:r w:rsidR="00750FCC">
        <w:rPr>
          <w:color w:val="134163" w:themeColor="accent6" w:themeShade="80"/>
        </w:rPr>
        <w:t xml:space="preserve">mnului </w:t>
      </w:r>
      <w:r w:rsidR="00E63474">
        <w:rPr>
          <w:color w:val="134163" w:themeColor="accent6" w:themeShade="80"/>
        </w:rPr>
        <w:t xml:space="preserve"> </w:t>
      </w:r>
      <w:r w:rsidR="0032383C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750FCC">
        <w:rPr>
          <w:color w:val="134163" w:themeColor="accent6" w:themeShade="80"/>
        </w:rPr>
        <w:t>PLEȘEA DORU ALEXANDRU</w:t>
      </w:r>
      <w:r w:rsidR="00CF2A35" w:rsidRPr="00477E1E">
        <w:rPr>
          <w:color w:val="134163" w:themeColor="accent6" w:themeShade="80"/>
        </w:rPr>
        <w:t>,</w:t>
      </w:r>
      <w:r w:rsidR="0032383C">
        <w:rPr>
          <w:color w:val="134163" w:themeColor="accent6" w:themeShade="80"/>
        </w:rPr>
        <w:t xml:space="preserve"> </w:t>
      </w:r>
      <w:r w:rsidR="00750FCC">
        <w:rPr>
          <w:color w:val="134163" w:themeColor="accent6" w:themeShade="80"/>
        </w:rPr>
        <w:t xml:space="preserve"> 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="00750FCC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="00750FCC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="00750FCC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="00750FCC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750FCC">
        <w:rPr>
          <w:color w:val="134163" w:themeColor="accent6" w:themeShade="80"/>
        </w:rPr>
        <w:t>ADMISTRAREA AFACERILOR I</w:t>
      </w:r>
      <w:r w:rsidR="00E63474">
        <w:rPr>
          <w:color w:val="134163" w:themeColor="accent6" w:themeShade="80"/>
        </w:rPr>
        <w:t xml:space="preserve">, </w:t>
      </w:r>
      <w:r w:rsidR="00FD13F3">
        <w:rPr>
          <w:color w:val="134163" w:themeColor="accent6" w:themeShade="80"/>
        </w:rPr>
        <w:t xml:space="preserve">Școala doctorală </w:t>
      </w:r>
      <w:r w:rsidR="00E63474">
        <w:rPr>
          <w:color w:val="134163" w:themeColor="accent6" w:themeShade="80"/>
        </w:rPr>
        <w:t xml:space="preserve">de </w:t>
      </w:r>
      <w:r w:rsidR="00750FCC">
        <w:rPr>
          <w:color w:val="134163" w:themeColor="accent6" w:themeShade="80"/>
        </w:rPr>
        <w:t>ADMISTRAREA AFACERILOR I</w:t>
      </w:r>
      <w:r w:rsidR="00E63474">
        <w:rPr>
          <w:color w:val="134163" w:themeColor="accent6" w:themeShade="80"/>
        </w:rPr>
        <w:t>.</w:t>
      </w:r>
    </w:p>
    <w:p w14:paraId="7B4FAB71" w14:textId="77777777" w:rsidR="00AB3EB3" w:rsidRDefault="00AB3EB3" w:rsidP="00750FCC">
      <w:pPr>
        <w:pStyle w:val="BodyText"/>
        <w:spacing w:line="276" w:lineRule="auto"/>
        <w:ind w:left="426" w:right="429" w:firstLine="720"/>
        <w:jc w:val="both"/>
        <w:rPr>
          <w:color w:val="134163" w:themeColor="accent6" w:themeShade="80"/>
        </w:rPr>
      </w:pPr>
    </w:p>
    <w:sectPr w:rsidR="00AB3EB3" w:rsidSect="00750FCC">
      <w:headerReference w:type="default" r:id="rId7"/>
      <w:footerReference w:type="default" r:id="rId8"/>
      <w:type w:val="continuous"/>
      <w:pgSz w:w="11910" w:h="16840"/>
      <w:pgMar w:top="1928" w:right="794" w:bottom="1474" w:left="1077" w:header="873" w:footer="13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5532" w14:textId="77777777" w:rsidR="00CA7642" w:rsidRDefault="00CA7642">
      <w:r>
        <w:separator/>
      </w:r>
    </w:p>
  </w:endnote>
  <w:endnote w:type="continuationSeparator" w:id="0">
    <w:p w14:paraId="30C014B9" w14:textId="77777777" w:rsidR="00CA7642" w:rsidRDefault="00CA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4AF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EE9E29" wp14:editId="71363EBE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E7A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6D73FC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E9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562FE7A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6D73FC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F389" wp14:editId="50B8B9F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57F6" w14:textId="77777777" w:rsidR="00CA7642" w:rsidRDefault="00CA7642">
      <w:r>
        <w:separator/>
      </w:r>
    </w:p>
  </w:footnote>
  <w:footnote w:type="continuationSeparator" w:id="0">
    <w:p w14:paraId="1202D02E" w14:textId="77777777" w:rsidR="00CA7642" w:rsidRDefault="00CA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BB8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6C7587" wp14:editId="1EE56E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AA69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0607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D65797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8F0D29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9CB01E1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C140294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6B3F30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8053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2C8F4ED" wp14:editId="526918F0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617DE48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00D15"/>
    <w:rsid w:val="000C592B"/>
    <w:rsid w:val="001445DC"/>
    <w:rsid w:val="00164E14"/>
    <w:rsid w:val="002014FB"/>
    <w:rsid w:val="002D7D63"/>
    <w:rsid w:val="00316DDF"/>
    <w:rsid w:val="0032383C"/>
    <w:rsid w:val="003E077E"/>
    <w:rsid w:val="0046375B"/>
    <w:rsid w:val="00477E1E"/>
    <w:rsid w:val="005442C6"/>
    <w:rsid w:val="00706FF6"/>
    <w:rsid w:val="00750FCC"/>
    <w:rsid w:val="00764517"/>
    <w:rsid w:val="007B77F2"/>
    <w:rsid w:val="007E6DEC"/>
    <w:rsid w:val="0083795F"/>
    <w:rsid w:val="0085408E"/>
    <w:rsid w:val="00AB3EB3"/>
    <w:rsid w:val="00AB569F"/>
    <w:rsid w:val="00AE07E1"/>
    <w:rsid w:val="00CA7642"/>
    <w:rsid w:val="00CF2A35"/>
    <w:rsid w:val="00D507D2"/>
    <w:rsid w:val="00D70EF9"/>
    <w:rsid w:val="00DC478A"/>
    <w:rsid w:val="00E63474"/>
    <w:rsid w:val="00E804C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6E8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4</cp:revision>
  <cp:lastPrinted>2026-05-18T05:23:00Z</cp:lastPrinted>
  <dcterms:created xsi:type="dcterms:W3CDTF">2026-05-25T11:21:00Z</dcterms:created>
  <dcterms:modified xsi:type="dcterms:W3CDTF">2026-05-25T11:29:00Z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