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3C4DF" w14:textId="77777777" w:rsidR="002D7D63" w:rsidRDefault="002D7D63">
      <w:pPr>
        <w:pStyle w:val="BodyText"/>
        <w:rPr>
          <w:b w:val="0"/>
          <w:sz w:val="20"/>
        </w:rPr>
      </w:pPr>
      <w:bookmarkStart w:id="0" w:name="_GoBack"/>
      <w:bookmarkEnd w:id="0"/>
    </w:p>
    <w:p w14:paraId="52247EB2" w14:textId="77777777" w:rsidR="002D7D63" w:rsidRDefault="002D7D63">
      <w:pPr>
        <w:pStyle w:val="BodyText"/>
        <w:rPr>
          <w:b w:val="0"/>
          <w:sz w:val="20"/>
        </w:rPr>
      </w:pPr>
    </w:p>
    <w:p w14:paraId="5D1D4AC7" w14:textId="77777777" w:rsidR="002D7D63" w:rsidRDefault="002D7D63">
      <w:pPr>
        <w:pStyle w:val="BodyText"/>
        <w:rPr>
          <w:b w:val="0"/>
          <w:sz w:val="20"/>
        </w:rPr>
      </w:pPr>
    </w:p>
    <w:p w14:paraId="47CAA582" w14:textId="77777777" w:rsidR="00477E1E" w:rsidRDefault="00477E1E">
      <w:pPr>
        <w:pStyle w:val="BodyText"/>
        <w:rPr>
          <w:b w:val="0"/>
          <w:sz w:val="20"/>
        </w:rPr>
      </w:pPr>
    </w:p>
    <w:p w14:paraId="443C57AC" w14:textId="77777777" w:rsidR="00477E1E" w:rsidRDefault="00477E1E">
      <w:pPr>
        <w:pStyle w:val="BodyText"/>
        <w:rPr>
          <w:b w:val="0"/>
          <w:sz w:val="20"/>
        </w:rPr>
      </w:pPr>
    </w:p>
    <w:p w14:paraId="59FC4D74" w14:textId="77777777" w:rsidR="002D7D63" w:rsidRDefault="002D7D63">
      <w:pPr>
        <w:pStyle w:val="BodyText"/>
        <w:rPr>
          <w:b w:val="0"/>
          <w:sz w:val="20"/>
        </w:rPr>
      </w:pPr>
    </w:p>
    <w:p w14:paraId="3F345187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2D4F9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1072D4F9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5288195" w14:textId="77777777" w:rsidR="00DC478A" w:rsidRDefault="00DC478A">
      <w:pPr>
        <w:pStyle w:val="BodyText"/>
        <w:rPr>
          <w:b w:val="0"/>
          <w:sz w:val="20"/>
        </w:rPr>
      </w:pPr>
    </w:p>
    <w:p w14:paraId="0E000D4B" w14:textId="77777777" w:rsidR="00DC478A" w:rsidRDefault="00DC478A">
      <w:pPr>
        <w:pStyle w:val="BodyText"/>
        <w:rPr>
          <w:b w:val="0"/>
          <w:sz w:val="20"/>
        </w:rPr>
      </w:pPr>
    </w:p>
    <w:p w14:paraId="330AB9C2" w14:textId="77777777" w:rsidR="00DC478A" w:rsidRDefault="00DC478A">
      <w:pPr>
        <w:pStyle w:val="BodyText"/>
        <w:rPr>
          <w:b w:val="0"/>
          <w:sz w:val="20"/>
        </w:rPr>
      </w:pPr>
    </w:p>
    <w:p w14:paraId="3D851434" w14:textId="77777777" w:rsidR="002D7D63" w:rsidRDefault="002D7D63">
      <w:pPr>
        <w:pStyle w:val="BodyText"/>
        <w:rPr>
          <w:b w:val="0"/>
          <w:sz w:val="20"/>
        </w:rPr>
      </w:pPr>
    </w:p>
    <w:p w14:paraId="3564E8BB" w14:textId="77777777" w:rsidR="002D7D63" w:rsidRDefault="002D7D63">
      <w:pPr>
        <w:pStyle w:val="BodyText"/>
        <w:rPr>
          <w:b w:val="0"/>
          <w:sz w:val="20"/>
        </w:rPr>
      </w:pPr>
    </w:p>
    <w:p w14:paraId="7B411F9A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0C6656B4" w14:textId="77777777" w:rsidR="002D7D63" w:rsidRDefault="002D7D63">
      <w:pPr>
        <w:pStyle w:val="BodyText"/>
        <w:spacing w:before="188"/>
        <w:rPr>
          <w:b w:val="0"/>
        </w:rPr>
      </w:pPr>
    </w:p>
    <w:p w14:paraId="4D18DF54" w14:textId="77777777" w:rsidR="00477E1E" w:rsidRDefault="00477E1E">
      <w:pPr>
        <w:pStyle w:val="BodyText"/>
        <w:spacing w:before="188"/>
        <w:rPr>
          <w:b w:val="0"/>
        </w:rPr>
      </w:pPr>
    </w:p>
    <w:p w14:paraId="4E3C6C3C" w14:textId="13B8F715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C64E5B">
        <w:rPr>
          <w:color w:val="134163" w:themeColor="accent6" w:themeShade="80"/>
        </w:rPr>
        <w:t>22</w:t>
      </w:r>
      <w:r w:rsidR="00226067">
        <w:rPr>
          <w:color w:val="134163" w:themeColor="accent6" w:themeShade="80"/>
        </w:rPr>
        <w:t>.07</w:t>
      </w:r>
      <w:r w:rsidR="00F1555F">
        <w:rPr>
          <w:color w:val="134163" w:themeColor="accent6" w:themeShade="80"/>
        </w:rPr>
        <w:t>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6067">
        <w:rPr>
          <w:color w:val="134163" w:themeColor="accent6" w:themeShade="80"/>
        </w:rPr>
        <w:t>11.0</w:t>
      </w:r>
      <w:r w:rsidR="00330919">
        <w:rPr>
          <w:color w:val="134163" w:themeColor="accent6" w:themeShade="80"/>
        </w:rPr>
        <w:t>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="00F1555F">
        <w:rPr>
          <w:color w:val="134163" w:themeColor="accent6" w:themeShade="80"/>
          <w:spacing w:val="-2"/>
        </w:rPr>
        <w:t xml:space="preserve"> </w:t>
      </w:r>
      <w:r w:rsidR="00800E71" w:rsidRPr="00800E71">
        <w:rPr>
          <w:color w:val="134163" w:themeColor="accent6" w:themeShade="80"/>
          <w:spacing w:val="-2"/>
        </w:rPr>
        <w:t>B705</w:t>
      </w:r>
      <w:r w:rsidR="00800E71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7F112803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503902B6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629D144" w14:textId="516F760C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C64E5B" w:rsidRPr="00C64E5B">
        <w:rPr>
          <w:color w:val="134163" w:themeColor="accent6" w:themeShade="80"/>
        </w:rPr>
        <w:t>ADAPTABILITATEA COMPANIILOR LA SCHIMBĂRILE COMPORTAMENTULUI DE CONSUM ÎN PERIOADA POST-PANDEMIE</w:t>
      </w:r>
      <w:r w:rsidRPr="00477E1E">
        <w:rPr>
          <w:color w:val="134163" w:themeColor="accent6" w:themeShade="80"/>
        </w:rPr>
        <w:t>”</w:t>
      </w:r>
    </w:p>
    <w:p w14:paraId="7D4DECAD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17D93EC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9A08DF1" w14:textId="73A34E92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C64E5B">
        <w:rPr>
          <w:color w:val="134163" w:themeColor="accent6" w:themeShade="80"/>
          <w:spacing w:val="-3"/>
        </w:rPr>
        <w:t>Sava G. Ștefan</w:t>
      </w:r>
      <w:r w:rsidR="004A48EF" w:rsidRPr="004A48EF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D57B56">
        <w:rPr>
          <w:color w:val="134163" w:themeColor="accent6" w:themeShade="80"/>
        </w:rPr>
        <w:t>doamnei Prof.univ.</w:t>
      </w:r>
      <w:r w:rsidR="00CF2A35" w:rsidRPr="00477E1E">
        <w:rPr>
          <w:color w:val="134163" w:themeColor="accent6" w:themeShade="80"/>
        </w:rPr>
        <w:t xml:space="preserve">dr. </w:t>
      </w:r>
      <w:r w:rsidR="00C9379F">
        <w:rPr>
          <w:color w:val="134163" w:themeColor="accent6" w:themeShade="80"/>
        </w:rPr>
        <w:t>Raluca Mariana Grosu</w:t>
      </w:r>
      <w:r w:rsidR="00CF2A35" w:rsidRPr="00477E1E">
        <w:rPr>
          <w:color w:val="134163" w:themeColor="accent6" w:themeShade="80"/>
        </w:rPr>
        <w:t>,</w:t>
      </w:r>
      <w:r w:rsidR="00D57B56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="00D57B56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D57B56" w:rsidRPr="00D57B56">
        <w:rPr>
          <w:color w:val="134163" w:themeColor="accent6" w:themeShade="80"/>
        </w:rPr>
        <w:t>Administrarea Afacerilor</w:t>
      </w:r>
      <w:r w:rsidR="00FD13F3">
        <w:rPr>
          <w:color w:val="134163" w:themeColor="accent6" w:themeShade="80"/>
        </w:rPr>
        <w:t xml:space="preserve">, Școala doctorală </w:t>
      </w:r>
      <w:r w:rsidR="00D57B56" w:rsidRPr="00D57B56">
        <w:rPr>
          <w:color w:val="134163" w:themeColor="accent6" w:themeShade="80"/>
        </w:rPr>
        <w:t>Administrarea Afacerilor I</w:t>
      </w:r>
      <w:r w:rsidR="00126C38">
        <w:rPr>
          <w:color w:val="134163" w:themeColor="accent6" w:themeShade="80"/>
        </w:rPr>
        <w:t>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C89A2" w14:textId="77777777" w:rsidR="00BC6FBC" w:rsidRDefault="00BC6FBC">
      <w:r>
        <w:separator/>
      </w:r>
    </w:p>
  </w:endnote>
  <w:endnote w:type="continuationSeparator" w:id="0">
    <w:p w14:paraId="020DE0EB" w14:textId="77777777" w:rsidR="00BC6FBC" w:rsidRDefault="00BC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D6514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5CB5594" wp14:editId="249EE50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4F82C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8F1822D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CB55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2844F82C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8F1822D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C45A2F" wp14:editId="4DC4C2D2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31C0" w14:textId="77777777" w:rsidR="00BC6FBC" w:rsidRDefault="00BC6FBC">
      <w:r>
        <w:separator/>
      </w:r>
    </w:p>
  </w:footnote>
  <w:footnote w:type="continuationSeparator" w:id="0">
    <w:p w14:paraId="63543437" w14:textId="77777777" w:rsidR="00BC6FBC" w:rsidRDefault="00BC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FF0B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5195C70D" wp14:editId="7A020D5E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32A7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3C1703A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EFB15B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17E0E77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BFDA932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D50C553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EAEBE26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60C165B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BC7D293" wp14:editId="7BE61BF4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7668C465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116D88"/>
    <w:rsid w:val="00126C38"/>
    <w:rsid w:val="00161481"/>
    <w:rsid w:val="00226067"/>
    <w:rsid w:val="002D7D63"/>
    <w:rsid w:val="002F5291"/>
    <w:rsid w:val="002F6462"/>
    <w:rsid w:val="00330919"/>
    <w:rsid w:val="003C2CA6"/>
    <w:rsid w:val="00437DD9"/>
    <w:rsid w:val="0046375B"/>
    <w:rsid w:val="00477E1E"/>
    <w:rsid w:val="004A48EF"/>
    <w:rsid w:val="00650BE8"/>
    <w:rsid w:val="00676592"/>
    <w:rsid w:val="00717DAC"/>
    <w:rsid w:val="00742458"/>
    <w:rsid w:val="007B77F2"/>
    <w:rsid w:val="007E6DEC"/>
    <w:rsid w:val="00800E71"/>
    <w:rsid w:val="008C5CE4"/>
    <w:rsid w:val="00965512"/>
    <w:rsid w:val="009D1778"/>
    <w:rsid w:val="00A23DC7"/>
    <w:rsid w:val="00BB6ABC"/>
    <w:rsid w:val="00BC6FBC"/>
    <w:rsid w:val="00C64E5B"/>
    <w:rsid w:val="00C9379F"/>
    <w:rsid w:val="00CF2A35"/>
    <w:rsid w:val="00D412C6"/>
    <w:rsid w:val="00D57B56"/>
    <w:rsid w:val="00D70EF9"/>
    <w:rsid w:val="00D76263"/>
    <w:rsid w:val="00DC478A"/>
    <w:rsid w:val="00F1555F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3E952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8842-E553-4A28-A1CF-9DD6F5CA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2</cp:revision>
  <cp:lastPrinted>2025-05-19T07:16:00Z</cp:lastPrinted>
  <dcterms:created xsi:type="dcterms:W3CDTF">2026-07-10T05:48:00Z</dcterms:created>
  <dcterms:modified xsi:type="dcterms:W3CDTF">2026-07-10T05:48:00Z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