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0423" w14:textId="77777777" w:rsidR="002D7D63" w:rsidRDefault="002D7D63">
      <w:pPr>
        <w:pStyle w:val="BodyText"/>
        <w:rPr>
          <w:b w:val="0"/>
          <w:sz w:val="20"/>
        </w:rPr>
      </w:pPr>
    </w:p>
    <w:p w14:paraId="376D59C1" w14:textId="77777777" w:rsidR="002D7D63" w:rsidRDefault="002D7D63">
      <w:pPr>
        <w:pStyle w:val="BodyText"/>
        <w:rPr>
          <w:b w:val="0"/>
          <w:sz w:val="20"/>
        </w:rPr>
      </w:pPr>
    </w:p>
    <w:p w14:paraId="79190CF0" w14:textId="77777777" w:rsidR="002D7D63" w:rsidRDefault="002D7D63">
      <w:pPr>
        <w:pStyle w:val="BodyText"/>
        <w:rPr>
          <w:b w:val="0"/>
          <w:sz w:val="20"/>
        </w:rPr>
      </w:pPr>
    </w:p>
    <w:p w14:paraId="51124C7F" w14:textId="77777777" w:rsidR="00477E1E" w:rsidRDefault="00477E1E">
      <w:pPr>
        <w:pStyle w:val="BodyText"/>
        <w:rPr>
          <w:b w:val="0"/>
          <w:sz w:val="20"/>
        </w:rPr>
      </w:pPr>
    </w:p>
    <w:p w14:paraId="460D80F9" w14:textId="77777777" w:rsidR="00477E1E" w:rsidRDefault="00477E1E">
      <w:pPr>
        <w:pStyle w:val="BodyText"/>
        <w:rPr>
          <w:b w:val="0"/>
          <w:sz w:val="20"/>
        </w:rPr>
      </w:pPr>
    </w:p>
    <w:p w14:paraId="0F19AC53" w14:textId="77777777" w:rsidR="002D7D63" w:rsidRDefault="002D7D63">
      <w:pPr>
        <w:pStyle w:val="BodyText"/>
        <w:rPr>
          <w:b w:val="0"/>
          <w:sz w:val="20"/>
        </w:rPr>
      </w:pPr>
    </w:p>
    <w:p w14:paraId="66F493CA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C41C57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59C41C57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4FD68998" w14:textId="77777777" w:rsidR="00DC478A" w:rsidRDefault="00DC478A">
      <w:pPr>
        <w:pStyle w:val="BodyText"/>
        <w:rPr>
          <w:b w:val="0"/>
          <w:sz w:val="20"/>
        </w:rPr>
      </w:pPr>
    </w:p>
    <w:p w14:paraId="7469648E" w14:textId="77777777" w:rsidR="00DC478A" w:rsidRDefault="00DC478A">
      <w:pPr>
        <w:pStyle w:val="BodyText"/>
        <w:rPr>
          <w:b w:val="0"/>
          <w:sz w:val="20"/>
        </w:rPr>
      </w:pPr>
    </w:p>
    <w:p w14:paraId="0A43A1B6" w14:textId="77777777" w:rsidR="00DC478A" w:rsidRDefault="00DC478A">
      <w:pPr>
        <w:pStyle w:val="BodyText"/>
        <w:rPr>
          <w:b w:val="0"/>
          <w:sz w:val="20"/>
        </w:rPr>
      </w:pPr>
    </w:p>
    <w:p w14:paraId="5F9F7BFC" w14:textId="77777777" w:rsidR="002D7D63" w:rsidRDefault="002D7D63">
      <w:pPr>
        <w:pStyle w:val="BodyText"/>
        <w:rPr>
          <w:b w:val="0"/>
          <w:sz w:val="20"/>
        </w:rPr>
      </w:pPr>
    </w:p>
    <w:p w14:paraId="04646D95" w14:textId="77777777" w:rsidR="002D7D63" w:rsidRDefault="002D7D63">
      <w:pPr>
        <w:pStyle w:val="BodyText"/>
        <w:rPr>
          <w:b w:val="0"/>
          <w:sz w:val="20"/>
        </w:rPr>
      </w:pPr>
    </w:p>
    <w:p w14:paraId="1BCCAA59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15AFDB2C" w14:textId="77777777" w:rsidR="002D7D63" w:rsidRDefault="002D7D63">
      <w:pPr>
        <w:pStyle w:val="BodyText"/>
        <w:spacing w:before="188"/>
        <w:rPr>
          <w:b w:val="0"/>
        </w:rPr>
      </w:pPr>
    </w:p>
    <w:p w14:paraId="1677DB5D" w14:textId="77777777" w:rsidR="00477E1E" w:rsidRDefault="00477E1E">
      <w:pPr>
        <w:pStyle w:val="BodyText"/>
        <w:spacing w:before="188"/>
        <w:rPr>
          <w:b w:val="0"/>
        </w:rPr>
      </w:pPr>
    </w:p>
    <w:p w14:paraId="0F2730FE" w14:textId="21DAF264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de</w:t>
      </w:r>
      <w:r w:rsidR="001445DC" w:rsidRPr="001445DC">
        <w:rPr>
          <w:color w:val="134163" w:themeColor="accent6" w:themeShade="80"/>
        </w:rPr>
        <w:t xml:space="preserve"> </w:t>
      </w:r>
      <w:r w:rsidR="00D03A5C" w:rsidRPr="00D03A5C">
        <w:rPr>
          <w:color w:val="134163" w:themeColor="accent6" w:themeShade="80"/>
        </w:rPr>
        <w:t>8 iunie 2026</w:t>
      </w:r>
      <w:r w:rsidR="001445DC">
        <w:rPr>
          <w:color w:val="134163" w:themeColor="accent6" w:themeShade="80"/>
        </w:rPr>
        <w:t>,</w:t>
      </w:r>
      <w:r w:rsidR="001445DC" w:rsidRPr="001445DC">
        <w:rPr>
          <w:color w:val="134163" w:themeColor="accent6" w:themeShade="80"/>
        </w:rPr>
        <w:t xml:space="preserve"> ora 1</w:t>
      </w:r>
      <w:r w:rsidR="00D03A5C">
        <w:rPr>
          <w:color w:val="134163" w:themeColor="accent6" w:themeShade="80"/>
        </w:rPr>
        <w:t>2</w:t>
      </w:r>
      <w:r w:rsidR="001445DC" w:rsidRPr="001445DC">
        <w:rPr>
          <w:color w:val="134163" w:themeColor="accent6" w:themeShade="80"/>
        </w:rPr>
        <w:t>.00, sala B</w:t>
      </w:r>
      <w:r w:rsidR="00260D4F">
        <w:rPr>
          <w:color w:val="134163" w:themeColor="accent6" w:themeShade="80"/>
        </w:rPr>
        <w:t>6</w:t>
      </w:r>
      <w:r w:rsidR="001445DC" w:rsidRPr="001445DC">
        <w:rPr>
          <w:color w:val="134163" w:themeColor="accent6" w:themeShade="80"/>
        </w:rPr>
        <w:t>04</w:t>
      </w:r>
      <w:r w:rsidR="00477E1E">
        <w:rPr>
          <w:color w:val="134163" w:themeColor="accent6" w:themeShade="80"/>
          <w:spacing w:val="-2"/>
        </w:rPr>
        <w:t>, adresa</w:t>
      </w:r>
      <w:r w:rsidR="00E63474">
        <w:rPr>
          <w:color w:val="134163" w:themeColor="accent6" w:themeShade="80"/>
          <w:spacing w:val="-2"/>
        </w:rPr>
        <w:t xml:space="preserve"> Piața Romană nr. 7</w:t>
      </w:r>
      <w:r w:rsidRPr="00477E1E">
        <w:rPr>
          <w:color w:val="134163" w:themeColor="accent6" w:themeShade="80"/>
        </w:rPr>
        <w:t xml:space="preserve">, va avea loc </w:t>
      </w:r>
      <w:proofErr w:type="spellStart"/>
      <w:r w:rsidRPr="00477E1E">
        <w:rPr>
          <w:color w:val="134163" w:themeColor="accent6" w:themeShade="80"/>
        </w:rPr>
        <w:t>presusţinerea</w:t>
      </w:r>
      <w:proofErr w:type="spellEnd"/>
      <w:r w:rsidRPr="00477E1E">
        <w:rPr>
          <w:color w:val="134163" w:themeColor="accent6" w:themeShade="80"/>
        </w:rPr>
        <w:t xml:space="preserve">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6D8F2835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28067257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1A5D3B77" w14:textId="62CA2030" w:rsidR="002D7D63" w:rsidRPr="00D03A5C" w:rsidRDefault="007B77F2" w:rsidP="00D03A5C">
      <w:pPr>
        <w:pStyle w:val="Title"/>
        <w:spacing w:line="360" w:lineRule="auto"/>
        <w:ind w:left="426" w:right="429"/>
        <w:rPr>
          <w:color w:val="134163" w:themeColor="accent6" w:themeShade="80"/>
          <w:lang w:val="en-US"/>
        </w:rPr>
      </w:pPr>
      <w:r w:rsidRPr="00477E1E">
        <w:rPr>
          <w:color w:val="134163" w:themeColor="accent6" w:themeShade="80"/>
        </w:rPr>
        <w:t>„</w:t>
      </w:r>
      <w:r w:rsidR="00D03A5C" w:rsidRPr="00D03A5C">
        <w:rPr>
          <w:color w:val="134163" w:themeColor="accent6" w:themeShade="80"/>
          <w:lang w:val="en-US"/>
        </w:rPr>
        <w:t>METODE ȘI INSTRUMENTE PREDICTIVE PENTRU DEZVOLTAREA UNEI ECONOMII VERZI</w:t>
      </w:r>
      <w:r w:rsidRPr="00477E1E">
        <w:rPr>
          <w:color w:val="134163" w:themeColor="accent6" w:themeShade="80"/>
        </w:rPr>
        <w:t>”</w:t>
      </w:r>
    </w:p>
    <w:p w14:paraId="05BEFF21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0B4E3FA0" w14:textId="7F41A9D9" w:rsidR="002D7D63" w:rsidRPr="00477E1E" w:rsidRDefault="00D03A5C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  <w:r>
        <w:rPr>
          <w:i/>
          <w:color w:val="134163" w:themeColor="accent6" w:themeShade="80"/>
          <w:sz w:val="36"/>
        </w:rPr>
        <w:t xml:space="preserve"> </w:t>
      </w:r>
    </w:p>
    <w:p w14:paraId="53EB9E29" w14:textId="7F34081F" w:rsidR="002D7D63" w:rsidRDefault="007B77F2" w:rsidP="00D03A5C">
      <w:pPr>
        <w:pStyle w:val="BodyText"/>
        <w:spacing w:line="276" w:lineRule="auto"/>
        <w:ind w:left="426" w:right="429" w:firstLine="29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D03A5C">
        <w:rPr>
          <w:color w:val="134163" w:themeColor="accent6" w:themeShade="80"/>
          <w:spacing w:val="-3"/>
        </w:rPr>
        <w:t>ROTARU A CĂTĂLIN - LAURENȚIU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D03A5C">
        <w:rPr>
          <w:color w:val="134163" w:themeColor="accent6" w:themeShade="80"/>
        </w:rPr>
        <w:t xml:space="preserve"> </w:t>
      </w:r>
      <w:r w:rsidR="00E63474">
        <w:rPr>
          <w:color w:val="134163" w:themeColor="accent6" w:themeShade="80"/>
        </w:rPr>
        <w:t xml:space="preserve"> </w:t>
      </w:r>
      <w:r w:rsidR="00D03A5C">
        <w:rPr>
          <w:color w:val="134163" w:themeColor="accent6" w:themeShade="80"/>
        </w:rPr>
        <w:t>P</w:t>
      </w:r>
      <w:r w:rsidR="00CF2A35" w:rsidRPr="00477E1E">
        <w:rPr>
          <w:color w:val="134163" w:themeColor="accent6" w:themeShade="80"/>
        </w:rPr>
        <w:t xml:space="preserve">rof. univ. dr. </w:t>
      </w:r>
      <w:r w:rsidR="00D03A5C">
        <w:rPr>
          <w:color w:val="134163" w:themeColor="accent6" w:themeShade="80"/>
        </w:rPr>
        <w:t>GRĂDINARU GIANI IONEL</w:t>
      </w:r>
      <w:r w:rsidR="00CF2A35" w:rsidRPr="00477E1E">
        <w:rPr>
          <w:color w:val="134163" w:themeColor="accent6" w:themeShade="80"/>
        </w:rPr>
        <w:t>,</w:t>
      </w:r>
      <w:r w:rsidR="00D03A5C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D03A5C">
        <w:rPr>
          <w:color w:val="134163" w:themeColor="accent6" w:themeShade="80"/>
        </w:rPr>
        <w:t>CIBERNETICĂ ȘI STATISTICĂ</w:t>
      </w:r>
      <w:r w:rsidR="00E63474">
        <w:rPr>
          <w:color w:val="134163" w:themeColor="accent6" w:themeShade="80"/>
        </w:rPr>
        <w:t xml:space="preserve">, </w:t>
      </w:r>
      <w:r w:rsidR="00FD13F3">
        <w:rPr>
          <w:color w:val="134163" w:themeColor="accent6" w:themeShade="80"/>
        </w:rPr>
        <w:t xml:space="preserve">Școala doctorală </w:t>
      </w:r>
      <w:r w:rsidR="00E63474">
        <w:rPr>
          <w:color w:val="134163" w:themeColor="accent6" w:themeShade="80"/>
        </w:rPr>
        <w:t xml:space="preserve">de </w:t>
      </w:r>
      <w:r w:rsidR="00D03A5C">
        <w:rPr>
          <w:color w:val="134163" w:themeColor="accent6" w:themeShade="80"/>
        </w:rPr>
        <w:t>CIBERNETICĂ ȘI STATISTICĂ ECONOMICĂ</w:t>
      </w:r>
      <w:r w:rsidR="00E63474">
        <w:rPr>
          <w:color w:val="134163" w:themeColor="accent6" w:themeShade="80"/>
        </w:rPr>
        <w:t>.</w:t>
      </w:r>
    </w:p>
    <w:sectPr w:rsidR="002D7D63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F9AB" w14:textId="77777777" w:rsidR="00375E5A" w:rsidRDefault="00375E5A">
      <w:r>
        <w:separator/>
      </w:r>
    </w:p>
  </w:endnote>
  <w:endnote w:type="continuationSeparator" w:id="0">
    <w:p w14:paraId="3934D228" w14:textId="77777777" w:rsidR="00375E5A" w:rsidRDefault="0037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4AFB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4EE9E29" wp14:editId="71363EBE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FE7AA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06D73FCD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EE9E2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562FE7AA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06D73FCD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911F389" wp14:editId="50B8B9FE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D675" w14:textId="77777777" w:rsidR="00375E5A" w:rsidRDefault="00375E5A">
      <w:r>
        <w:separator/>
      </w:r>
    </w:p>
  </w:footnote>
  <w:footnote w:type="continuationSeparator" w:id="0">
    <w:p w14:paraId="531CE3F8" w14:textId="77777777" w:rsidR="00375E5A" w:rsidRDefault="0037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BB84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1F6C7587" wp14:editId="1EE56E66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EAA69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70607C8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D65797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8F0D29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9CB01E1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7C140294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26B3F30F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08053B3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2C8F4ED" wp14:editId="526918F0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3617DE48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445DC"/>
    <w:rsid w:val="00260D4F"/>
    <w:rsid w:val="002D7D63"/>
    <w:rsid w:val="00375E5A"/>
    <w:rsid w:val="003D2959"/>
    <w:rsid w:val="0045742A"/>
    <w:rsid w:val="0046375B"/>
    <w:rsid w:val="00473BCD"/>
    <w:rsid w:val="00477E1E"/>
    <w:rsid w:val="006900E2"/>
    <w:rsid w:val="00764517"/>
    <w:rsid w:val="007B77F2"/>
    <w:rsid w:val="007E6DEC"/>
    <w:rsid w:val="00BC04B1"/>
    <w:rsid w:val="00CF2A35"/>
    <w:rsid w:val="00D03A5C"/>
    <w:rsid w:val="00D507D2"/>
    <w:rsid w:val="00D70EF9"/>
    <w:rsid w:val="00DC478A"/>
    <w:rsid w:val="00E63474"/>
    <w:rsid w:val="00E804CF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B6E83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6966-8617-49E5-8745-E6E36E3E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Marilena Sima</cp:lastModifiedBy>
  <cp:revision>8</cp:revision>
  <cp:lastPrinted>2025-05-19T07:16:00Z</cp:lastPrinted>
  <dcterms:created xsi:type="dcterms:W3CDTF">2025-05-19T07:08:00Z</dcterms:created>
  <dcterms:modified xsi:type="dcterms:W3CDTF">2026-05-18T09:25:00Z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