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29874" w14:textId="77777777" w:rsidR="002D7D63" w:rsidRDefault="002D7D63">
      <w:pPr>
        <w:pStyle w:val="BodyText"/>
        <w:rPr>
          <w:b w:val="0"/>
          <w:sz w:val="20"/>
        </w:rPr>
      </w:pPr>
      <w:bookmarkStart w:id="0" w:name="_GoBack"/>
      <w:bookmarkEnd w:id="0"/>
    </w:p>
    <w:p w14:paraId="0DCF9EEB" w14:textId="77777777" w:rsidR="002D7D63" w:rsidRDefault="002D7D63">
      <w:pPr>
        <w:pStyle w:val="BodyText"/>
        <w:rPr>
          <w:b w:val="0"/>
          <w:sz w:val="20"/>
        </w:rPr>
      </w:pPr>
    </w:p>
    <w:p w14:paraId="71104BC0" w14:textId="77777777" w:rsidR="002D7D63" w:rsidRDefault="002D7D63">
      <w:pPr>
        <w:pStyle w:val="BodyText"/>
        <w:rPr>
          <w:b w:val="0"/>
          <w:sz w:val="20"/>
        </w:rPr>
      </w:pPr>
    </w:p>
    <w:p w14:paraId="1936EF4D" w14:textId="77777777" w:rsidR="00477E1E" w:rsidRDefault="00477E1E">
      <w:pPr>
        <w:pStyle w:val="BodyText"/>
        <w:rPr>
          <w:b w:val="0"/>
          <w:sz w:val="20"/>
        </w:rPr>
      </w:pPr>
    </w:p>
    <w:p w14:paraId="6B871BD6" w14:textId="77777777" w:rsidR="00477E1E" w:rsidRDefault="00477E1E">
      <w:pPr>
        <w:pStyle w:val="BodyText"/>
        <w:rPr>
          <w:b w:val="0"/>
          <w:sz w:val="20"/>
        </w:rPr>
      </w:pPr>
    </w:p>
    <w:p w14:paraId="3943C9CB" w14:textId="77777777" w:rsidR="002D7D63" w:rsidRDefault="002D7D63">
      <w:pPr>
        <w:pStyle w:val="BodyText"/>
        <w:rPr>
          <w:b w:val="0"/>
          <w:sz w:val="20"/>
        </w:rPr>
      </w:pPr>
    </w:p>
    <w:p w14:paraId="78A13DB2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40AD7A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1740AD7A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274BD672" w14:textId="77777777" w:rsidR="00DC478A" w:rsidRDefault="00DC478A">
      <w:pPr>
        <w:pStyle w:val="BodyText"/>
        <w:rPr>
          <w:b w:val="0"/>
          <w:sz w:val="20"/>
        </w:rPr>
      </w:pPr>
    </w:p>
    <w:p w14:paraId="236EA4F0" w14:textId="77777777" w:rsidR="00DC478A" w:rsidRDefault="00DC478A">
      <w:pPr>
        <w:pStyle w:val="BodyText"/>
        <w:rPr>
          <w:b w:val="0"/>
          <w:sz w:val="20"/>
        </w:rPr>
      </w:pPr>
    </w:p>
    <w:p w14:paraId="66BA56A3" w14:textId="77777777" w:rsidR="00DC478A" w:rsidRDefault="00DC478A">
      <w:pPr>
        <w:pStyle w:val="BodyText"/>
        <w:rPr>
          <w:b w:val="0"/>
          <w:sz w:val="20"/>
        </w:rPr>
      </w:pPr>
    </w:p>
    <w:p w14:paraId="159AA80C" w14:textId="77777777" w:rsidR="002D7D63" w:rsidRDefault="002D7D63">
      <w:pPr>
        <w:pStyle w:val="BodyText"/>
        <w:rPr>
          <w:b w:val="0"/>
          <w:sz w:val="20"/>
        </w:rPr>
      </w:pPr>
    </w:p>
    <w:p w14:paraId="692D9F5C" w14:textId="77777777" w:rsidR="002D7D63" w:rsidRDefault="002D7D63">
      <w:pPr>
        <w:pStyle w:val="BodyText"/>
        <w:rPr>
          <w:b w:val="0"/>
          <w:sz w:val="20"/>
        </w:rPr>
      </w:pPr>
    </w:p>
    <w:p w14:paraId="164785CF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50E51391" w14:textId="77777777" w:rsidR="002D7D63" w:rsidRDefault="002D7D63">
      <w:pPr>
        <w:pStyle w:val="BodyText"/>
        <w:spacing w:before="188"/>
        <w:rPr>
          <w:b w:val="0"/>
        </w:rPr>
      </w:pPr>
    </w:p>
    <w:p w14:paraId="7F2C7272" w14:textId="77777777" w:rsidR="00477E1E" w:rsidRDefault="00477E1E">
      <w:pPr>
        <w:pStyle w:val="BodyText"/>
        <w:spacing w:before="188"/>
        <w:rPr>
          <w:b w:val="0"/>
        </w:rPr>
      </w:pPr>
    </w:p>
    <w:p w14:paraId="672F7845" w14:textId="724BC17E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FE1B0C">
        <w:rPr>
          <w:color w:val="134163" w:themeColor="accent6" w:themeShade="80"/>
        </w:rPr>
        <w:t>21 septembrie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EA4ABD">
        <w:rPr>
          <w:color w:val="134163" w:themeColor="accent6" w:themeShade="80"/>
          <w:spacing w:val="-2"/>
        </w:rPr>
        <w:t>14.00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FE1B0C">
        <w:rPr>
          <w:color w:val="134163" w:themeColor="accent6" w:themeShade="80"/>
          <w:spacing w:val="-2"/>
        </w:rPr>
        <w:t>1207</w:t>
      </w:r>
      <w:r w:rsidR="00477E1E">
        <w:rPr>
          <w:color w:val="134163" w:themeColor="accent6" w:themeShade="80"/>
          <w:spacing w:val="-2"/>
        </w:rPr>
        <w:t>, adresa</w:t>
      </w:r>
      <w:r w:rsidR="005D7D40">
        <w:rPr>
          <w:color w:val="134163" w:themeColor="accent6" w:themeShade="80"/>
          <w:spacing w:val="-2"/>
        </w:rPr>
        <w:t xml:space="preserve"> Clădirea Mihai Eminescu</w:t>
      </w:r>
      <w:r w:rsidR="00D72217">
        <w:rPr>
          <w:color w:val="134163" w:themeColor="accent6" w:themeShade="80"/>
          <w:spacing w:val="-2"/>
          <w:lang w:val="en-US"/>
        </w:rPr>
        <w:t xml:space="preserve">, </w:t>
      </w:r>
      <w:proofErr w:type="spellStart"/>
      <w:r w:rsidR="00D72217">
        <w:rPr>
          <w:color w:val="134163" w:themeColor="accent6" w:themeShade="80"/>
          <w:spacing w:val="-2"/>
          <w:lang w:val="en-US"/>
        </w:rPr>
        <w:t>Bulevardul</w:t>
      </w:r>
      <w:proofErr w:type="spellEnd"/>
      <w:r w:rsidR="00D72217">
        <w:rPr>
          <w:color w:val="134163" w:themeColor="accent6" w:themeShade="80"/>
          <w:spacing w:val="-2"/>
          <w:lang w:val="en-US"/>
        </w:rPr>
        <w:t xml:space="preserve"> </w:t>
      </w:r>
      <w:r w:rsidR="004D1878">
        <w:rPr>
          <w:color w:val="134163" w:themeColor="accent6" w:themeShade="80"/>
          <w:spacing w:val="-2"/>
          <w:lang w:val="en-US"/>
        </w:rPr>
        <w:t xml:space="preserve">Dacia, nr.41, </w:t>
      </w:r>
      <w:r w:rsidR="00A40F6C">
        <w:rPr>
          <w:color w:val="134163" w:themeColor="accent6" w:themeShade="80"/>
          <w:spacing w:val="-2"/>
        </w:rPr>
        <w:t>București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2325EED2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0147BC85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3817DFB5" w14:textId="3C44CE29" w:rsidR="002D7D63" w:rsidRPr="00477E1E" w:rsidRDefault="007B77F2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6E686B">
        <w:rPr>
          <w:color w:val="134163" w:themeColor="accent6" w:themeShade="80"/>
        </w:rPr>
        <w:t>Modele de machine learning pentru domeniul educațional</w:t>
      </w:r>
      <w:r w:rsidRPr="00477E1E">
        <w:rPr>
          <w:color w:val="134163" w:themeColor="accent6" w:themeShade="80"/>
        </w:rPr>
        <w:t>”</w:t>
      </w:r>
    </w:p>
    <w:p w14:paraId="06EDEEBC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70EC6847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38695EA9" w14:textId="7DD1CD89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2C4235">
        <w:rPr>
          <w:color w:val="134163" w:themeColor="accent6" w:themeShade="80"/>
          <w:spacing w:val="-3"/>
        </w:rPr>
        <w:t>Plăcintă D. Dimitrie-Daniel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domnului</w:t>
      </w:r>
      <w:r w:rsidR="00CF2A35" w:rsidRPr="00477E1E">
        <w:rPr>
          <w:color w:val="134163" w:themeColor="accent6" w:themeShade="80"/>
        </w:rPr>
        <w:t xml:space="preserve"> Prof. univ. dr. </w:t>
      </w:r>
      <w:r w:rsidR="00A3657A">
        <w:rPr>
          <w:color w:val="134163" w:themeColor="accent6" w:themeShade="80"/>
        </w:rPr>
        <w:t xml:space="preserve">Bologa </w:t>
      </w:r>
      <w:r w:rsidR="00A9599B">
        <w:rPr>
          <w:color w:val="134163" w:themeColor="accent6" w:themeShade="80"/>
        </w:rPr>
        <w:t>Răzvan</w:t>
      </w:r>
      <w:r w:rsidR="00CF2A35" w:rsidRPr="00477E1E">
        <w:rPr>
          <w:color w:val="134163" w:themeColor="accent6" w:themeShade="80"/>
        </w:rPr>
        <w:t>,</w:t>
      </w:r>
      <w:r w:rsidR="00CF2A35" w:rsidRPr="00477E1E">
        <w:rPr>
          <w:color w:val="134163" w:themeColor="accent6" w:themeShade="80"/>
        </w:rPr>
        <w:br/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F2A35" w:rsidRPr="00477E1E">
        <w:rPr>
          <w:color w:val="134163" w:themeColor="accent6" w:themeShade="80"/>
        </w:rPr>
        <w:br/>
      </w:r>
      <w:r w:rsidR="00E95376">
        <w:rPr>
          <w:color w:val="134163" w:themeColor="accent6" w:themeShade="80"/>
        </w:rPr>
        <w:t>I</w:t>
      </w:r>
      <w:r w:rsidR="00F810B3">
        <w:rPr>
          <w:color w:val="134163" w:themeColor="accent6" w:themeShade="80"/>
        </w:rPr>
        <w:t>nformatică economică</w:t>
      </w:r>
      <w:r w:rsidR="00FD13F3">
        <w:rPr>
          <w:color w:val="134163" w:themeColor="accent6" w:themeShade="80"/>
        </w:rPr>
        <w:t xml:space="preserve">, Școala doctorală </w:t>
      </w:r>
      <w:r w:rsidR="00F810B3">
        <w:rPr>
          <w:color w:val="134163" w:themeColor="accent6" w:themeShade="80"/>
        </w:rPr>
        <w:t>de Informatică economică</w:t>
      </w:r>
      <w:r w:rsidR="00FD13F3">
        <w:rPr>
          <w:color w:val="134163" w:themeColor="accent6" w:themeShade="80"/>
        </w:rPr>
        <w:t>.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A3894" w14:textId="77777777" w:rsidR="00AD6592" w:rsidRDefault="00AD6592">
      <w:r>
        <w:separator/>
      </w:r>
    </w:p>
  </w:endnote>
  <w:endnote w:type="continuationSeparator" w:id="0">
    <w:p w14:paraId="171B6388" w14:textId="77777777" w:rsidR="00AD6592" w:rsidRDefault="00AD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F2229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598A54A" wp14:editId="7C0A0443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ADBBCF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160ABEE8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598A54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1AADBBCF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160ABEE8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526C43" wp14:editId="20100BCD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0AC5BDF3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C5386" w14:textId="77777777" w:rsidR="00AD6592" w:rsidRDefault="00AD6592">
      <w:r>
        <w:separator/>
      </w:r>
    </w:p>
  </w:footnote>
  <w:footnote w:type="continuationSeparator" w:id="0">
    <w:p w14:paraId="398CDC64" w14:textId="77777777" w:rsidR="00AD6592" w:rsidRDefault="00AD6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3DA6C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58868957" wp14:editId="3C4FBFE6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FF3560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7AFA367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81C861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9516B8F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3983E2B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2295BCB5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6575315C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5BF38CCF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5A81A69B" wp14:editId="3AE17029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E5F5C12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" strokecolor="#292733 [2415]">
              <v:stroke linestyle="thickThin"/>
            </v:line>
          </w:pict>
        </mc:Fallback>
      </mc:AlternateContent>
    </w:r>
  </w:p>
  <w:p w14:paraId="296DBABD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D63"/>
    <w:rsid w:val="00296B0C"/>
    <w:rsid w:val="002C2346"/>
    <w:rsid w:val="002C4235"/>
    <w:rsid w:val="002D7D63"/>
    <w:rsid w:val="0046375B"/>
    <w:rsid w:val="00477E1E"/>
    <w:rsid w:val="004D1878"/>
    <w:rsid w:val="005D7D40"/>
    <w:rsid w:val="0065597B"/>
    <w:rsid w:val="006E686B"/>
    <w:rsid w:val="007B77F2"/>
    <w:rsid w:val="007E6DEC"/>
    <w:rsid w:val="008F40E0"/>
    <w:rsid w:val="0091464D"/>
    <w:rsid w:val="009150BC"/>
    <w:rsid w:val="00A3657A"/>
    <w:rsid w:val="00A40F6C"/>
    <w:rsid w:val="00A9599B"/>
    <w:rsid w:val="00AD6592"/>
    <w:rsid w:val="00C50173"/>
    <w:rsid w:val="00CF2A35"/>
    <w:rsid w:val="00D70EF9"/>
    <w:rsid w:val="00D72217"/>
    <w:rsid w:val="00DC478A"/>
    <w:rsid w:val="00E03BD0"/>
    <w:rsid w:val="00E95376"/>
    <w:rsid w:val="00EA4ABD"/>
    <w:rsid w:val="00F810B3"/>
    <w:rsid w:val="00FA21E0"/>
    <w:rsid w:val="00FD13F3"/>
    <w:rsid w:val="00FE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EF2B0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22799-CC31-48D7-83A8-8693B917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Adina GUTA</cp:lastModifiedBy>
  <cp:revision>2</cp:revision>
  <cp:lastPrinted>2025-05-19T07:16:00Z</cp:lastPrinted>
  <dcterms:created xsi:type="dcterms:W3CDTF">2026-09-11T05:13:00Z</dcterms:created>
  <dcterms:modified xsi:type="dcterms:W3CDTF">2026-09-11T05:13:00Z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