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CONSILIUL PENTRU STUDIILE UNIVERSITARE DE DOCTORAT</w:t>
      </w:r>
    </w:p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ADMITERE LA STUDII UNIVERSITARE DE DOCTORAT  – IULIE 202</w:t>
      </w:r>
      <w:r w:rsidR="00095F85"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4</w:t>
      </w:r>
    </w:p>
    <w:p w:rsidR="00ED74B9" w:rsidRDefault="00ED74B9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</w:pPr>
    </w:p>
    <w:p w:rsidR="00F33A5C" w:rsidRPr="00F33A5C" w:rsidRDefault="00F33A5C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bdr w:val="none" w:sz="0" w:space="0" w:color="auto" w:frame="1"/>
          <w:lang w:val="ro-RO"/>
        </w:rPr>
      </w:pPr>
      <w:r w:rsidRPr="00F33A5C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SALA 8</w:t>
      </w:r>
      <w:r w:rsidR="00082A40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10</w:t>
      </w:r>
      <w:r w:rsidR="00095F85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6</w:t>
      </w:r>
    </w:p>
    <w:p w:rsidR="00F33A5C" w:rsidRPr="00F33A5C" w:rsidRDefault="00F33A5C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</w:p>
    <w:p w:rsidR="00DE3C8D" w:rsidRPr="00F33A5C" w:rsidRDefault="00E213F5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CONFORM GRAFICULUI </w:t>
      </w:r>
      <w:r w:rsidRPr="00F33A5C">
        <w:rPr>
          <w:rFonts w:ascii="Cambria" w:hAnsi="Cambria"/>
          <w:b/>
          <w:sz w:val="36"/>
          <w:szCs w:val="36"/>
        </w:rPr>
        <w:t>DESFĂȘURĂRII PROCESULUI DE SELECȚIE A CANDIDAȚILOR ȘI A CONCURSULUI DE ADMITERE LA STUDIILE UNIVERSITARE DE DOCTORAT, PENTRU ANUL UNIVERSITAR 202</w:t>
      </w:r>
      <w:r w:rsidR="00930FC0">
        <w:rPr>
          <w:rFonts w:ascii="Cambria" w:hAnsi="Cambria"/>
          <w:b/>
          <w:sz w:val="36"/>
          <w:szCs w:val="36"/>
        </w:rPr>
        <w:t>4</w:t>
      </w:r>
      <w:r w:rsidRPr="00F33A5C">
        <w:rPr>
          <w:rFonts w:ascii="Cambria" w:hAnsi="Cambria"/>
          <w:b/>
          <w:sz w:val="36"/>
          <w:szCs w:val="36"/>
        </w:rPr>
        <w:t xml:space="preserve"> – 202</w:t>
      </w:r>
      <w:r w:rsidR="00930FC0">
        <w:rPr>
          <w:rFonts w:ascii="Cambria" w:hAnsi="Cambria"/>
          <w:b/>
          <w:sz w:val="36"/>
          <w:szCs w:val="36"/>
        </w:rPr>
        <w:t>5</w:t>
      </w:r>
      <w:r w:rsidR="00FD6F75" w:rsidRPr="00F33A5C">
        <w:rPr>
          <w:rFonts w:ascii="Cambria" w:hAnsi="Cambria"/>
          <w:b/>
          <w:sz w:val="36"/>
          <w:szCs w:val="36"/>
        </w:rPr>
        <w:t>,</w:t>
      </w:r>
      <w:r w:rsidRPr="00F33A5C">
        <w:rPr>
          <w:rFonts w:ascii="Cambria" w:hAnsi="Cambria"/>
          <w:b/>
          <w:sz w:val="36"/>
          <w:szCs w:val="36"/>
        </w:rPr>
        <w:t xml:space="preserve"> </w:t>
      </w:r>
      <w:r w:rsidR="00414F78">
        <w:rPr>
          <w:rFonts w:ascii="Cambria" w:hAnsi="Cambria"/>
          <w:b/>
          <w:sz w:val="36"/>
          <w:szCs w:val="36"/>
        </w:rPr>
        <w:t xml:space="preserve">SESIUNEA </w:t>
      </w:r>
      <w:r w:rsidRPr="00F33A5C">
        <w:rPr>
          <w:rFonts w:ascii="Cambria" w:hAnsi="Cambria"/>
          <w:b/>
          <w:sz w:val="36"/>
          <w:szCs w:val="36"/>
        </w:rPr>
        <w:t>IULIE 202</w:t>
      </w:r>
      <w:r w:rsidR="00930FC0">
        <w:rPr>
          <w:rFonts w:ascii="Cambria" w:hAnsi="Cambria"/>
          <w:b/>
          <w:sz w:val="36"/>
          <w:szCs w:val="36"/>
        </w:rPr>
        <w:t>4</w:t>
      </w: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, 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ÎN ZILELE DE </w:t>
      </w:r>
      <w:r w:rsidR="00EC5E84"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2</w:t>
      </w:r>
      <w:r w:rsidR="00095F85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2</w:t>
      </w:r>
      <w:r w:rsidR="00082A40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 xml:space="preserve"> </w:t>
      </w:r>
      <w:r w:rsidR="00EC5E84"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ȘI 2</w:t>
      </w:r>
      <w:r w:rsidR="00095F85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3</w:t>
      </w:r>
      <w:r w:rsidR="00EC5E84"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 xml:space="preserve"> </w:t>
      </w:r>
      <w:r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IULIE 202</w:t>
      </w:r>
      <w:r w:rsidR="00095F85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4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, CANDIDAȚII DECLARAȚI ADMIȘI VOR CONFIRMA PARTICIPAREA ÎN CADRUL PROGRAMULUI DE STUDII DOCTORALE PRIN</w:t>
      </w:r>
      <w:r w:rsidR="00DE3C8D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:</w:t>
      </w:r>
    </w:p>
    <w:p w:rsidR="00B7701D" w:rsidRPr="00F33A5C" w:rsidRDefault="00DE3C8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lang w:val="ro-RO"/>
        </w:rPr>
      </w:pPr>
      <w:r w:rsidRPr="00F33A5C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>-</w:t>
      </w:r>
      <w:r w:rsidR="00EC5E84" w:rsidRPr="00F33A5C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 xml:space="preserve">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depunerea diplomelor de </w:t>
      </w:r>
      <w:r w:rsidR="00095F85">
        <w:rPr>
          <w:rFonts w:ascii="Cambria" w:hAnsi="Cambria"/>
          <w:b/>
          <w:i/>
          <w:iCs/>
          <w:sz w:val="36"/>
          <w:szCs w:val="36"/>
          <w:lang w:val="ro-RO"/>
        </w:rPr>
        <w:t xml:space="preserve">bacalaureat,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>licență și de master</w:t>
      </w:r>
      <w:r w:rsidR="004108A9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precum și </w:t>
      </w:r>
      <w:r w:rsidR="00DC3B9B">
        <w:rPr>
          <w:rFonts w:ascii="Cambria" w:hAnsi="Cambria"/>
          <w:b/>
          <w:i/>
          <w:iCs/>
          <w:sz w:val="36"/>
          <w:szCs w:val="36"/>
          <w:lang w:val="ro-RO"/>
        </w:rPr>
        <w:t>foil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>e</w:t>
      </w:r>
      <w:r w:rsidR="00DC3B9B">
        <w:rPr>
          <w:rFonts w:ascii="Cambria" w:hAnsi="Cambria"/>
          <w:b/>
          <w:i/>
          <w:iCs/>
          <w:sz w:val="36"/>
          <w:szCs w:val="36"/>
          <w:lang w:val="ro-RO"/>
        </w:rPr>
        <w:t xml:space="preserve"> matricole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/suplimentele la diplome</w:t>
      </w:r>
      <w:r w:rsidR="006F6B54">
        <w:rPr>
          <w:rFonts w:ascii="Cambria" w:hAnsi="Cambria"/>
          <w:b/>
          <w:i/>
          <w:iCs/>
          <w:sz w:val="36"/>
          <w:szCs w:val="36"/>
          <w:lang w:val="ro-RO"/>
        </w:rPr>
        <w:t xml:space="preserve"> aferente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,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în original </w:t>
      </w:r>
      <w:r w:rsidR="00B7701D"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pentru </w:t>
      </w:r>
      <w:r w:rsidR="00B7701D" w:rsidRPr="00414F78">
        <w:rPr>
          <w:rFonts w:ascii="Cambria" w:hAnsi="Cambria"/>
          <w:b/>
          <w:color w:val="FF0000"/>
          <w:sz w:val="36"/>
          <w:szCs w:val="36"/>
          <w:lang w:val="ro-RO"/>
        </w:rPr>
        <w:t>candidații admiși la buget</w:t>
      </w:r>
      <w:r w:rsidR="00B7701D"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;  </w:t>
      </w:r>
    </w:p>
    <w:p w:rsidR="00DE3C8D" w:rsidRPr="00F33A5C" w:rsidRDefault="00B7701D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lang w:val="ro-RO"/>
        </w:rPr>
      </w:pPr>
      <w:r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- </w:t>
      </w:r>
      <w:r w:rsidRPr="00F33A5C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depunerea </w:t>
      </w:r>
      <w:r w:rsidR="00414F78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diplomelor de </w:t>
      </w:r>
      <w:r w:rsidR="00095F85">
        <w:rPr>
          <w:rFonts w:ascii="Cambria" w:hAnsi="Cambria"/>
          <w:b/>
          <w:i/>
          <w:iCs/>
          <w:sz w:val="36"/>
          <w:szCs w:val="36"/>
          <w:lang w:val="ro-RO"/>
        </w:rPr>
        <w:t xml:space="preserve">bacalaureat, </w:t>
      </w:r>
      <w:r w:rsidR="00414F78" w:rsidRPr="00F33A5C">
        <w:rPr>
          <w:rFonts w:ascii="Cambria" w:hAnsi="Cambria"/>
          <w:b/>
          <w:i/>
          <w:iCs/>
          <w:sz w:val="36"/>
          <w:szCs w:val="36"/>
          <w:lang w:val="ro-RO"/>
        </w:rPr>
        <w:t>licență și de master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precum și foile matricole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/suplimentele la diplome aferente,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 </w:t>
      </w:r>
      <w:r w:rsidR="00EF4285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în 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original sau în </w:t>
      </w:r>
      <w:r w:rsidR="00EF4285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copie legalizată 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și 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dovada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pl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ății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taxe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i de școlarizare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</w:t>
      </w:r>
      <w:r w:rsidRPr="00F33A5C">
        <w:rPr>
          <w:rFonts w:ascii="Cambria" w:hAnsi="Cambria"/>
          <w:b/>
          <w:i/>
          <w:iCs/>
          <w:sz w:val="36"/>
          <w:szCs w:val="36"/>
          <w:lang w:val="ro-RO"/>
        </w:rPr>
        <w:t>aferent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>ă semestrului I</w:t>
      </w:r>
      <w:r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, </w:t>
      </w:r>
      <w:r w:rsidRPr="00F33A5C">
        <w:rPr>
          <w:rFonts w:ascii="Cambria" w:hAnsi="Cambria"/>
          <w:b/>
          <w:sz w:val="36"/>
          <w:szCs w:val="36"/>
          <w:lang w:val="ro-RO"/>
        </w:rPr>
        <w:t xml:space="preserve">pentru </w:t>
      </w:r>
      <w:r w:rsidRPr="00414F78">
        <w:rPr>
          <w:rFonts w:ascii="Cambria" w:hAnsi="Cambria"/>
          <w:b/>
          <w:color w:val="FF0000"/>
          <w:sz w:val="36"/>
          <w:szCs w:val="36"/>
          <w:lang w:val="ro-RO"/>
        </w:rPr>
        <w:t>candidații admiși pe locurile cu taxă.</w:t>
      </w: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sz w:val="32"/>
          <w:szCs w:val="32"/>
          <w:bdr w:val="none" w:sz="0" w:space="0" w:color="auto" w:frame="1"/>
          <w:lang w:val="ro-RO"/>
        </w:rPr>
      </w:pP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  <w:r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lastRenderedPageBreak/>
        <w:t>Confirmarea locului</w:t>
      </w:r>
      <w:r w:rsid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,</w:t>
      </w:r>
      <w:r w:rsidR="009271D5"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prin depunerea diplomelor</w:t>
      </w:r>
      <w:r w:rsid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și a </w:t>
      </w:r>
      <w:r w:rsidR="004D5AF9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foilor matricole/suplimentelor la diplome </w:t>
      </w:r>
      <w:r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se face la sala </w:t>
      </w:r>
      <w:r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8</w:t>
      </w:r>
      <w:r w:rsidR="00EF4285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10</w:t>
      </w:r>
      <w:r w:rsidR="00095F85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6</w:t>
      </w:r>
      <w:r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, strada Tache</w:t>
      </w:r>
      <w:r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 xml:space="preserve"> Ionescu nr. 11, </w:t>
      </w:r>
      <w:r w:rsidR="00DC3B9B"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>etajul 1</w:t>
      </w:r>
      <w:r w:rsidR="009271D5"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 xml:space="preserve">, </w:t>
      </w:r>
      <w:r w:rsid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>între o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rele </w:t>
      </w:r>
      <w:r w:rsidR="00DC3B9B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8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-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13 si 14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-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1</w:t>
      </w:r>
      <w:r w:rsidR="00DC3B9B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8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.</w:t>
      </w: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highlight w:val="yellow"/>
          <w:lang w:val="ro-RO"/>
        </w:rPr>
      </w:pP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lang w:val="ro-RO"/>
        </w:rPr>
      </w:pPr>
      <w:r w:rsidRPr="00E640BB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TAXA DE ȘCOLARIZARE PENTRU ANUL UNIVERSITAR 2024-2025 este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15.000 LEI (pentru cetățenii români și UE)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5000 euro (pentru cetățenii non UE).</w:t>
      </w:r>
    </w:p>
    <w:p w:rsid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640BB" w:rsidRPr="00950389" w:rsidRDefault="00E57949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950389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 xml:space="preserve">Pentru confirmarea locului, se achită taxa pe semestrul I : 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-7.500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LEI (pentru cetățenii români și UE)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2500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euro (pentru cetățenii non UE).</w:t>
      </w: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Pr="00414F78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B7701D" w:rsidRPr="00BC2B5E" w:rsidRDefault="00B7701D" w:rsidP="00B7701D">
      <w:pPr>
        <w:tabs>
          <w:tab w:val="left" w:pos="0"/>
        </w:tabs>
        <w:spacing w:after="0" w:line="288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50389" w:rsidRPr="00950389" w:rsidRDefault="00950389" w:rsidP="009740B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MODALITĂȚI DE PLATĂ</w:t>
      </w:r>
    </w:p>
    <w:p w:rsidR="00950389" w:rsidRDefault="00950389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50389" w:rsidRPr="00950389" w:rsidRDefault="00950389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sistemul de plăți on-line disponibil pe platforma doctorat.ase.ro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pentru deținătorii oricărui tip de card (Visa, Mastercard, Revolut etc.), urmând pașii indicați în platforma doctorat.ase.ro.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ordin de plată / internet banking</w:t>
      </w:r>
      <w:r w:rsidR="00D120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1209C" w:rsidRPr="00D1209C">
        <w:rPr>
          <w:rFonts w:ascii="Times New Roman" w:hAnsi="Times New Roman" w:cs="Times New Roman"/>
          <w:b/>
          <w:sz w:val="28"/>
          <w:szCs w:val="28"/>
          <w:lang w:val="ro-RO"/>
        </w:rPr>
        <w:t>sau la</w:t>
      </w:r>
      <w:r w:rsidR="00D1209C" w:rsidRPr="009503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ghișeele oricărei unități bancare,</w:t>
      </w:r>
      <w:r w:rsidR="008E0A6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într-unul din conturile: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RO16RNCB0072001607860102 –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RO59BRDE445SV36571854450 -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BRD agenția ASE,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RO15RNCB0072001607860023 – cont în valuta EURO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SWIFT RNCBROBU, cod fiscal 4433775, Academia de Studii Economice din București.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Pe ordinul de plată, candidați sunt obligați să specifice următoarele informații: Beneficiar -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Academia de Studii Economice din București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iar la detalierea plății: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tipul taxei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(taxă înscriere/taxă școlarizare),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CNP, pentru candidații de cetățenie română, respectiv ID, pentru candidați străin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(codul generat de platforma doctorat.ase.ro).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Foarte important: Pe ordinul de plată vor fi trecute datele candidatului la admitere la facultate cu privire la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nu ale persoanei care face plata, dacă aceasta este diferită de candidat. </w:t>
      </w:r>
    </w:p>
    <w:p w:rsidR="00F33A5C" w:rsidRDefault="00B7701D" w:rsidP="00D1209C">
      <w:pPr>
        <w:tabs>
          <w:tab w:val="left" w:pos="0"/>
        </w:tabs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Ex: taxa inscriere, Ionescu M. Claudiu Razvan, 5020127151771 Documentul de plată, care atestă dovada plății, se va încărca pe platforma doctorat.ase.ro. </w:t>
      </w:r>
    </w:p>
    <w:p w:rsidR="00F33A5C" w:rsidRDefault="00F33A5C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  <w:bookmarkStart w:id="0" w:name="_GoBack"/>
      <w:bookmarkEnd w:id="0"/>
    </w:p>
    <w:sectPr w:rsidR="00E153BA" w:rsidSect="00F33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901"/>
    <w:multiLevelType w:val="hybridMultilevel"/>
    <w:tmpl w:val="51720CCC"/>
    <w:lvl w:ilvl="0" w:tplc="16F29D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6A5"/>
    <w:multiLevelType w:val="hybridMultilevel"/>
    <w:tmpl w:val="611E25CA"/>
    <w:lvl w:ilvl="0" w:tplc="CC320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51C"/>
    <w:multiLevelType w:val="multilevel"/>
    <w:tmpl w:val="177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6AA23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347D"/>
    <w:multiLevelType w:val="hybridMultilevel"/>
    <w:tmpl w:val="D52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84"/>
    <w:rsid w:val="00007C1D"/>
    <w:rsid w:val="00024336"/>
    <w:rsid w:val="00082A40"/>
    <w:rsid w:val="00095F85"/>
    <w:rsid w:val="00235B5F"/>
    <w:rsid w:val="002538BD"/>
    <w:rsid w:val="002C1152"/>
    <w:rsid w:val="003D1F89"/>
    <w:rsid w:val="00407EC7"/>
    <w:rsid w:val="004108A9"/>
    <w:rsid w:val="00414F78"/>
    <w:rsid w:val="004D3295"/>
    <w:rsid w:val="004D5AF9"/>
    <w:rsid w:val="00567185"/>
    <w:rsid w:val="005B08D0"/>
    <w:rsid w:val="005F779E"/>
    <w:rsid w:val="006C4BBF"/>
    <w:rsid w:val="006F6B54"/>
    <w:rsid w:val="007B3F8D"/>
    <w:rsid w:val="008E0A60"/>
    <w:rsid w:val="009271D5"/>
    <w:rsid w:val="00930FC0"/>
    <w:rsid w:val="00950389"/>
    <w:rsid w:val="009740B0"/>
    <w:rsid w:val="009D2176"/>
    <w:rsid w:val="009E1189"/>
    <w:rsid w:val="00A01F46"/>
    <w:rsid w:val="00A40204"/>
    <w:rsid w:val="00AD65AA"/>
    <w:rsid w:val="00B7701D"/>
    <w:rsid w:val="00BB193E"/>
    <w:rsid w:val="00D04999"/>
    <w:rsid w:val="00D1209C"/>
    <w:rsid w:val="00D6458C"/>
    <w:rsid w:val="00DA71E3"/>
    <w:rsid w:val="00DC3339"/>
    <w:rsid w:val="00DC3B9B"/>
    <w:rsid w:val="00DD58E8"/>
    <w:rsid w:val="00DE3C8D"/>
    <w:rsid w:val="00E153BA"/>
    <w:rsid w:val="00E213F5"/>
    <w:rsid w:val="00E57949"/>
    <w:rsid w:val="00E640BB"/>
    <w:rsid w:val="00EC5E84"/>
    <w:rsid w:val="00ED74B9"/>
    <w:rsid w:val="00EF4285"/>
    <w:rsid w:val="00F33A5C"/>
    <w:rsid w:val="00F82A07"/>
    <w:rsid w:val="00FB150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449"/>
  <w15:chartTrackingRefBased/>
  <w15:docId w15:val="{E7399B4C-E5C9-41F7-8060-AA7B9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445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Administrator</cp:lastModifiedBy>
  <cp:revision>9</cp:revision>
  <cp:lastPrinted>2022-07-25T05:52:00Z</cp:lastPrinted>
  <dcterms:created xsi:type="dcterms:W3CDTF">2024-07-19T08:07:00Z</dcterms:created>
  <dcterms:modified xsi:type="dcterms:W3CDTF">2024-07-19T11:55:00Z</dcterms:modified>
</cp:coreProperties>
</file>