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81C02" w14:textId="2C2C97ED" w:rsidR="00084517" w:rsidRPr="00486BF4" w:rsidRDefault="00084517" w:rsidP="00084517">
      <w:pPr>
        <w:pStyle w:val="Heading1"/>
        <w:ind w:left="95" w:firstLine="0"/>
        <w:jc w:val="right"/>
      </w:pPr>
      <w:r w:rsidRPr="00486BF4">
        <w:rPr>
          <w:b w:val="0"/>
          <w:color w:val="auto"/>
        </w:rPr>
        <w:t xml:space="preserve">Annex </w:t>
      </w:r>
      <w:r w:rsidR="00E43AAC" w:rsidRPr="00486BF4">
        <w:rPr>
          <w:b w:val="0"/>
          <w:color w:val="auto"/>
        </w:rPr>
        <w:t>3</w:t>
      </w:r>
    </w:p>
    <w:p w14:paraId="34B33FD1" w14:textId="2FAD2D3E" w:rsidR="00CD5687" w:rsidRPr="00486BF4" w:rsidRDefault="003A296A" w:rsidP="008F4D24">
      <w:pPr>
        <w:pStyle w:val="Heading1"/>
        <w:ind w:left="95" w:firstLine="0"/>
        <w:jc w:val="center"/>
      </w:pPr>
      <w:r w:rsidRPr="00486BF4">
        <w:t>Documents required for certification of diplomas by the National Centre for Recognition and Equivalence of Diplomas and application for the issuance of letter of acceptance to studies</w:t>
      </w:r>
    </w:p>
    <w:p w14:paraId="5BA3F2F7" w14:textId="77777777" w:rsidR="00CD5687" w:rsidRPr="00486BF4" w:rsidRDefault="00AF6C0C">
      <w:pPr>
        <w:spacing w:line="259" w:lineRule="auto"/>
        <w:ind w:left="864"/>
      </w:pPr>
      <w:r w:rsidRPr="00486BF4">
        <w:t xml:space="preserve"> </w:t>
      </w:r>
    </w:p>
    <w:p w14:paraId="3BACD6DB" w14:textId="511CB9F6" w:rsidR="003A296A" w:rsidRPr="00486BF4" w:rsidRDefault="003A296A" w:rsidP="00C02A39">
      <w:pPr>
        <w:tabs>
          <w:tab w:val="left" w:pos="360"/>
        </w:tabs>
        <w:ind w:left="-15" w:right="491" w:firstLine="15"/>
        <w:jc w:val="both"/>
      </w:pPr>
      <w:r w:rsidRPr="00486BF4">
        <w:t xml:space="preserve">The citizens of the European Union Member States, of the European Economic Area states and of the Swiss Confederation may apply for a seat in all cycles of academic studies on the same conditions provided by law for Romanian citizens, including the tuition fees. </w:t>
      </w:r>
    </w:p>
    <w:p w14:paraId="70BB6353" w14:textId="24DF53C6" w:rsidR="003A296A" w:rsidRPr="00486BF4" w:rsidRDefault="00570A3F" w:rsidP="00C02A39">
      <w:pPr>
        <w:tabs>
          <w:tab w:val="left" w:pos="360"/>
        </w:tabs>
        <w:ind w:left="-15" w:right="491" w:firstLine="15"/>
        <w:jc w:val="both"/>
      </w:pPr>
      <w:r w:rsidRPr="00123F03">
        <w:t>For the a</w:t>
      </w:r>
      <w:r w:rsidR="003A296A" w:rsidRPr="00123F03">
        <w:t>dmitted</w:t>
      </w:r>
      <w:r w:rsidR="003A296A" w:rsidRPr="00486BF4">
        <w:t xml:space="preserve"> Doctoral candidates who are citizens of countries outside the EU, the EEA and the Swiss Confederation, the tuition fees are established by the Senate of the Bucharest </w:t>
      </w:r>
      <w:r w:rsidRPr="00486BF4">
        <w:t>U</w:t>
      </w:r>
      <w:r w:rsidR="003A296A" w:rsidRPr="00486BF4">
        <w:t>niversity of Economic Studies, in accordance with the</w:t>
      </w:r>
      <w:r w:rsidR="003A296A" w:rsidRPr="00486BF4">
        <w:rPr>
          <w:i/>
        </w:rPr>
        <w:t xml:space="preserve"> Methodology for the types of fees levied by Bucharest University of Economic Studies</w:t>
      </w:r>
      <w:r w:rsidR="003A296A" w:rsidRPr="00486BF4">
        <w:t>. Fees for the candidates from third EU Member States are to be paid in euros at B</w:t>
      </w:r>
      <w:r w:rsidR="00577E77" w:rsidRPr="00486BF4">
        <w:t>.</w:t>
      </w:r>
      <w:r w:rsidR="003A296A" w:rsidRPr="00486BF4">
        <w:t>C</w:t>
      </w:r>
      <w:r w:rsidR="00577E77" w:rsidRPr="00486BF4">
        <w:t>.</w:t>
      </w:r>
      <w:r w:rsidR="003A296A" w:rsidRPr="00486BF4">
        <w:t>R. on the basis of a payment order issued by the CDS Office.</w:t>
      </w:r>
      <w:r w:rsidR="003A296A" w:rsidRPr="00486BF4">
        <w:rPr>
          <w:sz w:val="31"/>
          <w:vertAlign w:val="subscript"/>
        </w:rPr>
        <w:t xml:space="preserve"> </w:t>
      </w:r>
      <w:r w:rsidR="003A296A" w:rsidRPr="00486BF4">
        <w:rPr>
          <w:sz w:val="31"/>
          <w:vertAlign w:val="subscript"/>
        </w:rPr>
        <w:tab/>
      </w:r>
      <w:r w:rsidR="003A296A" w:rsidRPr="00486BF4">
        <w:t xml:space="preserve"> </w:t>
      </w:r>
    </w:p>
    <w:p w14:paraId="5FDE6A33" w14:textId="77777777" w:rsidR="003A296A" w:rsidRPr="00486BF4" w:rsidRDefault="003A296A" w:rsidP="00C02A39">
      <w:pPr>
        <w:tabs>
          <w:tab w:val="left" w:pos="360"/>
        </w:tabs>
        <w:spacing w:after="62"/>
        <w:ind w:left="-15" w:right="491" w:firstLine="15"/>
        <w:jc w:val="both"/>
      </w:pPr>
      <w:r w:rsidRPr="00486BF4">
        <w:t xml:space="preserve">Diplomas, authenticated and translated into Romanian, shall be recognized by the specific department from The National Centre for Recognition and Equivalence of Diplomas (CNRED) part of The Ministry of National Education. </w:t>
      </w:r>
    </w:p>
    <w:p w14:paraId="729D1AE3" w14:textId="77777777" w:rsidR="00CD5687" w:rsidRPr="00486BF4" w:rsidRDefault="00AF6C0C" w:rsidP="00C02A39">
      <w:pPr>
        <w:tabs>
          <w:tab w:val="left" w:pos="360"/>
        </w:tabs>
        <w:spacing w:line="259" w:lineRule="auto"/>
        <w:ind w:left="-15" w:firstLine="15"/>
        <w:jc w:val="both"/>
      </w:pPr>
      <w:r w:rsidRPr="00486BF4">
        <w:t xml:space="preserve"> </w:t>
      </w:r>
    </w:p>
    <w:p w14:paraId="55DFA9F9" w14:textId="33364735" w:rsidR="00A627AC" w:rsidRPr="00486BF4" w:rsidRDefault="00A627AC" w:rsidP="00BC75E6">
      <w:pPr>
        <w:pStyle w:val="ListParagraph"/>
        <w:numPr>
          <w:ilvl w:val="0"/>
          <w:numId w:val="33"/>
        </w:numPr>
        <w:tabs>
          <w:tab w:val="left" w:pos="360"/>
        </w:tabs>
        <w:spacing w:after="140"/>
        <w:ind w:left="-15" w:right="491" w:firstLine="15"/>
      </w:pPr>
      <w:r w:rsidRPr="00486BF4">
        <w:rPr>
          <w:b/>
          <w:bCs/>
        </w:rPr>
        <w:t>The documents needed for equivalence of studies completed abroad</w:t>
      </w:r>
      <w:r w:rsidRPr="00486BF4">
        <w:t xml:space="preserve"> (</w:t>
      </w:r>
      <w:r w:rsidRPr="00486BF4">
        <w:rPr>
          <w:b/>
          <w:bCs/>
        </w:rPr>
        <w:t>for the EU citizens and for Romanian citizens who completed their studies abroad</w:t>
      </w:r>
      <w:r w:rsidRPr="00486BF4">
        <w:t xml:space="preserve">) are the following: </w:t>
      </w:r>
    </w:p>
    <w:p w14:paraId="00889538" w14:textId="104C75AD" w:rsidR="00A627AC" w:rsidRPr="00486BF4" w:rsidRDefault="00037210" w:rsidP="00BC75E6">
      <w:pPr>
        <w:numPr>
          <w:ilvl w:val="0"/>
          <w:numId w:val="13"/>
        </w:numPr>
        <w:tabs>
          <w:tab w:val="left" w:pos="360"/>
        </w:tabs>
        <w:ind w:left="-14" w:right="491" w:firstLine="14"/>
        <w:jc w:val="both"/>
      </w:pPr>
      <w:r w:rsidRPr="00486BF4">
        <w:t xml:space="preserve">request </w:t>
      </w:r>
      <w:r w:rsidR="00A627AC" w:rsidRPr="00486BF4">
        <w:t xml:space="preserve">for equivalence of studies and the issuance of a certificate of equivalence; </w:t>
      </w:r>
    </w:p>
    <w:p w14:paraId="12D13E11" w14:textId="3E724AA0" w:rsidR="00A627AC" w:rsidRPr="00486BF4" w:rsidRDefault="00DF414D" w:rsidP="00BC75E6">
      <w:pPr>
        <w:numPr>
          <w:ilvl w:val="0"/>
          <w:numId w:val="13"/>
        </w:numPr>
        <w:tabs>
          <w:tab w:val="left" w:pos="360"/>
        </w:tabs>
        <w:ind w:left="-14" w:right="491" w:firstLine="14"/>
        <w:jc w:val="both"/>
      </w:pPr>
      <w:r w:rsidRPr="00486BF4">
        <w:t>h</w:t>
      </w:r>
      <w:r w:rsidR="00A627AC" w:rsidRPr="00486BF4">
        <w:t xml:space="preserve">igher education studies diploma - copy or certified translation; </w:t>
      </w:r>
    </w:p>
    <w:p w14:paraId="0046D8EA" w14:textId="0B76AB19" w:rsidR="00A627AC" w:rsidRPr="00486BF4" w:rsidRDefault="00DF414D" w:rsidP="00BC75E6">
      <w:pPr>
        <w:numPr>
          <w:ilvl w:val="0"/>
          <w:numId w:val="13"/>
        </w:numPr>
        <w:tabs>
          <w:tab w:val="left" w:pos="360"/>
        </w:tabs>
        <w:ind w:left="-14" w:right="491" w:firstLine="14"/>
        <w:jc w:val="both"/>
      </w:pPr>
      <w:r w:rsidRPr="00486BF4">
        <w:t>t</w:t>
      </w:r>
      <w:r w:rsidR="00A627AC" w:rsidRPr="00486BF4">
        <w:t xml:space="preserve">ranscript of records/supplement to the diploma - copy or certified translation; </w:t>
      </w:r>
    </w:p>
    <w:p w14:paraId="38FC339B" w14:textId="1375A0FC" w:rsidR="00A627AC" w:rsidRPr="00486BF4" w:rsidRDefault="00DF414D" w:rsidP="00BC75E6">
      <w:pPr>
        <w:numPr>
          <w:ilvl w:val="0"/>
          <w:numId w:val="13"/>
        </w:numPr>
        <w:tabs>
          <w:tab w:val="left" w:pos="360"/>
        </w:tabs>
        <w:ind w:left="-14" w:right="491" w:firstLine="14"/>
        <w:jc w:val="both"/>
      </w:pPr>
      <w:r w:rsidRPr="00486BF4">
        <w:t>c</w:t>
      </w:r>
      <w:r w:rsidR="00A627AC" w:rsidRPr="00486BF4">
        <w:t xml:space="preserve">opy of own identification document: passport (copy of pages 1,2,3,4) or another identification document. </w:t>
      </w:r>
    </w:p>
    <w:p w14:paraId="3E54920C" w14:textId="77777777" w:rsidR="00A627AC" w:rsidRPr="00486BF4" w:rsidRDefault="00A627AC" w:rsidP="00C02A39">
      <w:pPr>
        <w:tabs>
          <w:tab w:val="left" w:pos="360"/>
        </w:tabs>
        <w:ind w:left="-15" w:right="36" w:firstLine="15"/>
        <w:jc w:val="both"/>
      </w:pPr>
    </w:p>
    <w:p w14:paraId="4D73A08A" w14:textId="7FBBE4F6" w:rsidR="00A627AC" w:rsidRPr="00486BF4" w:rsidRDefault="00A627AC" w:rsidP="00C02A39">
      <w:pPr>
        <w:pStyle w:val="ListParagraph"/>
        <w:numPr>
          <w:ilvl w:val="0"/>
          <w:numId w:val="33"/>
        </w:numPr>
        <w:tabs>
          <w:tab w:val="left" w:pos="360"/>
        </w:tabs>
        <w:spacing w:after="55"/>
        <w:ind w:left="-15" w:right="491" w:firstLine="15"/>
      </w:pPr>
      <w:r w:rsidRPr="00486BF4">
        <w:rPr>
          <w:b/>
          <w:bCs/>
        </w:rPr>
        <w:t>The documents needed for submission of the Doctoral application file and for the issuance of the letter of acceptance to studies</w:t>
      </w:r>
      <w:r w:rsidRPr="00486BF4">
        <w:t xml:space="preserve"> ** (</w:t>
      </w:r>
      <w:r w:rsidRPr="00486BF4">
        <w:rPr>
          <w:b/>
          <w:bCs/>
        </w:rPr>
        <w:t>for non-EU citizens</w:t>
      </w:r>
      <w:r w:rsidRPr="00486BF4">
        <w:t xml:space="preserve">) are as follows: </w:t>
      </w:r>
    </w:p>
    <w:p w14:paraId="67E2A13A" w14:textId="77777777" w:rsidR="00A627AC" w:rsidRPr="00486BF4" w:rsidRDefault="00A627AC" w:rsidP="00960690">
      <w:pPr>
        <w:tabs>
          <w:tab w:val="left" w:pos="360"/>
        </w:tabs>
        <w:ind w:left="-14" w:firstLine="14"/>
        <w:jc w:val="both"/>
      </w:pPr>
      <w:r w:rsidRPr="00486BF4">
        <w:rPr>
          <w:sz w:val="20"/>
        </w:rPr>
        <w:t xml:space="preserve"> </w:t>
      </w:r>
    </w:p>
    <w:p w14:paraId="7C5018C4" w14:textId="77777777" w:rsidR="00A627AC" w:rsidRPr="00486BF4" w:rsidRDefault="00A627AC" w:rsidP="00960690">
      <w:pPr>
        <w:numPr>
          <w:ilvl w:val="0"/>
          <w:numId w:val="14"/>
        </w:numPr>
        <w:tabs>
          <w:tab w:val="left" w:pos="360"/>
        </w:tabs>
        <w:ind w:left="-14" w:right="491" w:firstLine="14"/>
        <w:jc w:val="both"/>
      </w:pPr>
      <w:r w:rsidRPr="00486BF4">
        <w:t xml:space="preserve">copy and certified translation of the birth certificate; </w:t>
      </w:r>
    </w:p>
    <w:p w14:paraId="27D30A38" w14:textId="44CDFFBE" w:rsidR="00A627AC" w:rsidRPr="00486BF4" w:rsidRDefault="00A627AC" w:rsidP="00960690">
      <w:pPr>
        <w:numPr>
          <w:ilvl w:val="0"/>
          <w:numId w:val="14"/>
        </w:numPr>
        <w:tabs>
          <w:tab w:val="left" w:pos="360"/>
        </w:tabs>
        <w:ind w:left="-14" w:right="491" w:firstLine="14"/>
        <w:jc w:val="both"/>
      </w:pPr>
      <w:r w:rsidRPr="00486BF4">
        <w:t xml:space="preserve">copy of the document </w:t>
      </w:r>
      <w:r w:rsidRPr="004F2FD1">
        <w:t xml:space="preserve">attesting </w:t>
      </w:r>
      <w:r w:rsidR="002243D3" w:rsidRPr="004F2FD1">
        <w:t>the abroad</w:t>
      </w:r>
      <w:r w:rsidRPr="004F2FD1">
        <w:t xml:space="preserve"> domicile;</w:t>
      </w:r>
      <w:r w:rsidRPr="00486BF4">
        <w:t xml:space="preserve"> </w:t>
      </w:r>
    </w:p>
    <w:p w14:paraId="54086D76" w14:textId="77777777" w:rsidR="00DF414D" w:rsidRPr="00486BF4" w:rsidRDefault="00A627AC" w:rsidP="00960690">
      <w:pPr>
        <w:numPr>
          <w:ilvl w:val="0"/>
          <w:numId w:val="14"/>
        </w:numPr>
        <w:tabs>
          <w:tab w:val="left" w:pos="360"/>
        </w:tabs>
        <w:ind w:left="-14" w:right="491" w:firstLine="14"/>
        <w:jc w:val="both"/>
      </w:pPr>
      <w:r w:rsidRPr="00486BF4">
        <w:t xml:space="preserve">copy of passport; </w:t>
      </w:r>
    </w:p>
    <w:p w14:paraId="210BC8A5" w14:textId="43D5A2BD" w:rsidR="00A627AC" w:rsidRPr="00486BF4" w:rsidRDefault="00A627AC" w:rsidP="006C581F">
      <w:pPr>
        <w:numPr>
          <w:ilvl w:val="0"/>
          <w:numId w:val="14"/>
        </w:numPr>
        <w:tabs>
          <w:tab w:val="left" w:pos="360"/>
        </w:tabs>
        <w:ind w:right="491" w:hanging="240"/>
        <w:jc w:val="both"/>
      </w:pPr>
      <w:r w:rsidRPr="00486BF4">
        <w:t xml:space="preserve">request for the issuance of the letter of acceptance to studies, as mentioned </w:t>
      </w:r>
      <w:r w:rsidR="00DF414D" w:rsidRPr="00486BF4">
        <w:t>here:</w:t>
      </w:r>
      <w:r w:rsidR="00DF414D" w:rsidRPr="00486BF4">
        <w:rPr>
          <w:color w:val="0000FF"/>
        </w:rPr>
        <w:t xml:space="preserve"> </w:t>
      </w:r>
      <w:hyperlink r:id="rId7" w:history="1">
        <w:r w:rsidR="006C581F" w:rsidRPr="00486BF4">
          <w:rPr>
            <w:rStyle w:val="Hyperlink"/>
            <w:sz w:val="20"/>
            <w:szCs w:val="20"/>
          </w:rPr>
          <w:t>http://www.doctorat.ase.ro/Media/Default/Documente/Admitere%202021/Application%20for%20the%20issuance%20of%20letter%20of%20acceptance%20to%20studies(EN%20and%20FR).pdf</w:t>
        </w:r>
      </w:hyperlink>
      <w:r w:rsidR="006C581F" w:rsidRPr="00486BF4">
        <w:rPr>
          <w:color w:val="0000FF"/>
          <w:sz w:val="20"/>
          <w:szCs w:val="20"/>
        </w:rPr>
        <w:t xml:space="preserve">, </w:t>
      </w:r>
      <w:r w:rsidRPr="00486BF4">
        <w:t xml:space="preserve">fully filled up; </w:t>
      </w:r>
    </w:p>
    <w:p w14:paraId="5C1D36D5" w14:textId="77777777" w:rsidR="00A627AC" w:rsidRPr="00486BF4" w:rsidRDefault="00A627AC" w:rsidP="00960690">
      <w:pPr>
        <w:numPr>
          <w:ilvl w:val="0"/>
          <w:numId w:val="14"/>
        </w:numPr>
        <w:tabs>
          <w:tab w:val="left" w:pos="360"/>
        </w:tabs>
        <w:ind w:left="-14" w:right="491" w:firstLine="14"/>
        <w:jc w:val="both"/>
      </w:pPr>
      <w:r w:rsidRPr="00486BF4">
        <w:t xml:space="preserve">copy and certified translation of the Baccalaureate Diploma or of its equivalent, authenticated by the competent authorities of the issuing country; </w:t>
      </w:r>
      <w:r w:rsidRPr="00486BF4">
        <w:tab/>
        <w:t xml:space="preserve"> </w:t>
      </w:r>
    </w:p>
    <w:p w14:paraId="67CD81DD" w14:textId="77777777" w:rsidR="00A627AC" w:rsidRPr="00486BF4" w:rsidRDefault="00A627AC" w:rsidP="00960690">
      <w:pPr>
        <w:numPr>
          <w:ilvl w:val="0"/>
          <w:numId w:val="14"/>
        </w:numPr>
        <w:tabs>
          <w:tab w:val="left" w:pos="360"/>
        </w:tabs>
        <w:ind w:left="-14" w:right="491" w:firstLine="14"/>
        <w:jc w:val="both"/>
      </w:pPr>
      <w:r w:rsidRPr="00486BF4">
        <w:t xml:space="preserve">copy and certified translation of the Bachelor degree or of its equivalent, authenticated by the competent authorities of the issuing country; </w:t>
      </w:r>
      <w:r w:rsidRPr="00486BF4">
        <w:tab/>
        <w:t xml:space="preserve">  </w:t>
      </w:r>
    </w:p>
    <w:p w14:paraId="51FBD81F" w14:textId="77777777" w:rsidR="00A627AC" w:rsidRPr="00486BF4" w:rsidRDefault="00A627AC" w:rsidP="00960690">
      <w:pPr>
        <w:numPr>
          <w:ilvl w:val="0"/>
          <w:numId w:val="14"/>
        </w:numPr>
        <w:tabs>
          <w:tab w:val="left" w:pos="360"/>
        </w:tabs>
        <w:ind w:left="-14" w:right="491" w:firstLine="14"/>
        <w:jc w:val="both"/>
      </w:pPr>
      <w:r w:rsidRPr="00486BF4">
        <w:t xml:space="preserve">copy and certified translation of the Master’s diploma or of its equivalent, authenticated by the competent authorities of the issuing country; </w:t>
      </w:r>
      <w:r w:rsidRPr="00486BF4">
        <w:tab/>
        <w:t xml:space="preserve"> </w:t>
      </w:r>
    </w:p>
    <w:p w14:paraId="459EF920" w14:textId="77777777" w:rsidR="00A627AC" w:rsidRPr="00486BF4" w:rsidRDefault="00A627AC" w:rsidP="00960690">
      <w:pPr>
        <w:numPr>
          <w:ilvl w:val="0"/>
          <w:numId w:val="14"/>
        </w:numPr>
        <w:tabs>
          <w:tab w:val="left" w:pos="360"/>
        </w:tabs>
        <w:ind w:left="-14" w:right="491" w:firstLine="14"/>
        <w:jc w:val="both"/>
      </w:pPr>
      <w:r w:rsidRPr="00486BF4">
        <w:t>copy and certified translation of the certificate attesting the promotion of the Bachelor’s exam, for the gra</w:t>
      </w:r>
      <w:r w:rsidR="00632D90" w:rsidRPr="00486BF4">
        <w:t>du</w:t>
      </w:r>
      <w:r w:rsidRPr="00486BF4">
        <w:t xml:space="preserve">ates of the current year; </w:t>
      </w:r>
    </w:p>
    <w:p w14:paraId="02D18653" w14:textId="77777777" w:rsidR="00DF414D" w:rsidRPr="00486BF4" w:rsidRDefault="00A627AC" w:rsidP="00960690">
      <w:pPr>
        <w:numPr>
          <w:ilvl w:val="0"/>
          <w:numId w:val="14"/>
        </w:numPr>
        <w:tabs>
          <w:tab w:val="left" w:pos="360"/>
        </w:tabs>
        <w:ind w:left="-14" w:right="491" w:firstLine="14"/>
        <w:jc w:val="both"/>
      </w:pPr>
      <w:r w:rsidRPr="00486BF4">
        <w:t xml:space="preserve">copies and certified translations of transcripts or records/supplements of the respective </w:t>
      </w:r>
      <w:r w:rsidR="00F76F1F" w:rsidRPr="00486BF4">
        <w:t>study diplomas</w:t>
      </w:r>
      <w:r w:rsidRPr="00486BF4">
        <w:t xml:space="preserve">; </w:t>
      </w:r>
    </w:p>
    <w:p w14:paraId="071B086F" w14:textId="77777777" w:rsidR="00DF414D" w:rsidRPr="00486BF4" w:rsidRDefault="00A627AC" w:rsidP="00960690">
      <w:pPr>
        <w:numPr>
          <w:ilvl w:val="0"/>
          <w:numId w:val="14"/>
        </w:numPr>
        <w:tabs>
          <w:tab w:val="left" w:pos="360"/>
          <w:tab w:val="left" w:pos="426"/>
          <w:tab w:val="left" w:pos="709"/>
        </w:tabs>
        <w:ind w:left="-14" w:right="491" w:firstLine="14"/>
        <w:jc w:val="both"/>
      </w:pPr>
      <w:r w:rsidRPr="00486BF4">
        <w:t xml:space="preserve">certificate of completion of the Preparatory Year of Romanian Language for Foreign </w:t>
      </w:r>
      <w:r w:rsidR="00F76F1F" w:rsidRPr="00486BF4">
        <w:t>Citizens,</w:t>
      </w:r>
      <w:r w:rsidRPr="00486BF4">
        <w:t xml:space="preserve"> </w:t>
      </w:r>
      <w:bookmarkStart w:id="0" w:name="_GoBack"/>
      <w:bookmarkEnd w:id="0"/>
      <w:r w:rsidRPr="00486BF4">
        <w:t xml:space="preserve">or the language certificate, as applicable; </w:t>
      </w:r>
    </w:p>
    <w:p w14:paraId="581EBAD8" w14:textId="2520137B" w:rsidR="00DF414D" w:rsidRPr="00486BF4" w:rsidRDefault="00DF414D" w:rsidP="00960690">
      <w:pPr>
        <w:numPr>
          <w:ilvl w:val="0"/>
          <w:numId w:val="14"/>
        </w:numPr>
        <w:tabs>
          <w:tab w:val="left" w:pos="360"/>
          <w:tab w:val="left" w:pos="426"/>
          <w:tab w:val="left" w:pos="709"/>
        </w:tabs>
        <w:ind w:left="-14" w:right="491" w:firstLine="14"/>
        <w:jc w:val="both"/>
      </w:pPr>
      <w:r w:rsidRPr="00486BF4">
        <w:t>m</w:t>
      </w:r>
      <w:r w:rsidR="00A627AC" w:rsidRPr="00486BF4">
        <w:t xml:space="preserve">edical certificate (in an international language) attesting that the candidate does not suffer from any contagious diseases or other health conditions incompatible </w:t>
      </w:r>
      <w:r w:rsidR="00960690" w:rsidRPr="00486BF4">
        <w:t xml:space="preserve">with their future profession; </w:t>
      </w:r>
    </w:p>
    <w:p w14:paraId="7FBE37E2" w14:textId="7E45D58F" w:rsidR="00A627AC" w:rsidRPr="00486BF4" w:rsidRDefault="00A627AC" w:rsidP="00960690">
      <w:pPr>
        <w:numPr>
          <w:ilvl w:val="0"/>
          <w:numId w:val="14"/>
        </w:numPr>
        <w:tabs>
          <w:tab w:val="left" w:pos="360"/>
          <w:tab w:val="left" w:pos="426"/>
          <w:tab w:val="left" w:pos="709"/>
        </w:tabs>
        <w:ind w:left="-14" w:right="491" w:firstLine="14"/>
        <w:jc w:val="both"/>
      </w:pPr>
      <w:r w:rsidRPr="00486BF4">
        <w:t xml:space="preserve">2 photos of ¾. </w:t>
      </w:r>
    </w:p>
    <w:p w14:paraId="3F72DE8D" w14:textId="77777777" w:rsidR="00A627AC" w:rsidRPr="00486BF4" w:rsidRDefault="00A627AC" w:rsidP="00C02A39">
      <w:pPr>
        <w:tabs>
          <w:tab w:val="left" w:pos="360"/>
        </w:tabs>
        <w:spacing w:after="16" w:line="310" w:lineRule="auto"/>
        <w:ind w:left="-15" w:right="491" w:firstLine="15"/>
        <w:jc w:val="both"/>
      </w:pPr>
    </w:p>
    <w:p w14:paraId="34D08E08" w14:textId="20C35E3A" w:rsidR="00A627AC" w:rsidRPr="00486BF4" w:rsidRDefault="00A627AC" w:rsidP="00C02A39">
      <w:pPr>
        <w:tabs>
          <w:tab w:val="left" w:pos="360"/>
        </w:tabs>
        <w:spacing w:after="57"/>
        <w:ind w:left="-15" w:right="491" w:firstLine="15"/>
        <w:jc w:val="both"/>
      </w:pPr>
      <w:r w:rsidRPr="00486BF4">
        <w:lastRenderedPageBreak/>
        <w:t>*</w:t>
      </w:r>
      <w:r w:rsidR="008908F3" w:rsidRPr="00486BF4">
        <w:t xml:space="preserve"> </w:t>
      </w:r>
      <w:r w:rsidR="008908F3" w:rsidRPr="00123F03">
        <w:t>T</w:t>
      </w:r>
      <w:r w:rsidRPr="00123F03">
        <w:t>he written approval on the part of the PhD supervisor is mandatory</w:t>
      </w:r>
      <w:r w:rsidR="00CA431E" w:rsidRPr="00123F03">
        <w:t xml:space="preserve"> on the form for the request for issuance of the letter of acceptance to studies</w:t>
      </w:r>
      <w:r w:rsidRPr="00123F03">
        <w:t>.</w:t>
      </w:r>
      <w:r w:rsidRPr="00486BF4">
        <w:t xml:space="preserve"> </w:t>
      </w:r>
    </w:p>
    <w:p w14:paraId="5A24726A" w14:textId="56FCE2A6" w:rsidR="00DF414D" w:rsidRPr="00486BF4" w:rsidRDefault="00A627AC" w:rsidP="00C02A39">
      <w:pPr>
        <w:pStyle w:val="NormalWeb"/>
        <w:shd w:val="clear" w:color="auto" w:fill="FFFFFF"/>
        <w:tabs>
          <w:tab w:val="left" w:pos="360"/>
        </w:tabs>
        <w:ind w:left="-15" w:right="334" w:firstLine="15"/>
        <w:jc w:val="both"/>
      </w:pPr>
      <w:r w:rsidRPr="00486BF4">
        <w:t>**</w:t>
      </w:r>
      <w:r w:rsidRPr="00486BF4">
        <w:rPr>
          <w:rFonts w:eastAsia="Arial"/>
        </w:rPr>
        <w:t xml:space="preserve"> </w:t>
      </w:r>
      <w:r w:rsidRPr="00486BF4">
        <w:t xml:space="preserve">The application file for obtaining the </w:t>
      </w:r>
      <w:r w:rsidRPr="00486BF4">
        <w:rPr>
          <w:b/>
        </w:rPr>
        <w:t>Letter of acceptance to studies</w:t>
      </w:r>
      <w:r w:rsidRPr="00486BF4">
        <w:t xml:space="preserve"> will be submitted in accordance with the information published on </w:t>
      </w:r>
      <w:hyperlink r:id="rId8">
        <w:r w:rsidRPr="00486BF4">
          <w:rPr>
            <w:color w:val="006699"/>
          </w:rPr>
          <w:t>www.doctorat.ase.ro</w:t>
        </w:r>
      </w:hyperlink>
      <w:hyperlink r:id="rId9">
        <w:r w:rsidRPr="00486BF4">
          <w:t xml:space="preserve">, </w:t>
        </w:r>
      </w:hyperlink>
      <w:hyperlink r:id="rId10">
        <w:r w:rsidRPr="00486BF4">
          <w:t>a</w:t>
        </w:r>
      </w:hyperlink>
      <w:r w:rsidRPr="00486BF4">
        <w:t xml:space="preserve">t the CDS Office on </w:t>
      </w:r>
      <w:proofErr w:type="spellStart"/>
      <w:r w:rsidRPr="00486BF4">
        <w:t>Tache</w:t>
      </w:r>
      <w:proofErr w:type="spellEnd"/>
      <w:r w:rsidRPr="00486BF4">
        <w:t xml:space="preserve"> Ionescu Street, no. 11, 1</w:t>
      </w:r>
      <w:r w:rsidRPr="00486BF4">
        <w:rPr>
          <w:vertAlign w:val="superscript"/>
        </w:rPr>
        <w:t>st</w:t>
      </w:r>
      <w:r w:rsidRPr="00486BF4">
        <w:t xml:space="preserve"> floor, room 8104</w:t>
      </w:r>
      <w:r w:rsidR="00DF414D" w:rsidRPr="00486BF4">
        <w:t xml:space="preserve"> or to </w:t>
      </w:r>
      <w:r w:rsidR="00B9475E" w:rsidRPr="00486BF4">
        <w:t xml:space="preserve">the </w:t>
      </w:r>
      <w:r w:rsidR="00DF414D" w:rsidRPr="00486BF4">
        <w:t>email addresses:</w:t>
      </w:r>
      <w:r w:rsidR="00DF414D" w:rsidRPr="00486BF4">
        <w:rPr>
          <w:b/>
          <w:bCs/>
          <w:color w:val="006DBF"/>
        </w:rPr>
        <w:t xml:space="preserve"> doctorat@ase.ro </w:t>
      </w:r>
      <w:r w:rsidR="00DF414D" w:rsidRPr="00486BF4">
        <w:t xml:space="preserve">and </w:t>
      </w:r>
      <w:r w:rsidR="00DF414D" w:rsidRPr="00486BF4">
        <w:rPr>
          <w:b/>
          <w:bCs/>
          <w:color w:val="006DBF"/>
        </w:rPr>
        <w:t xml:space="preserve">international@ase.ro </w:t>
      </w:r>
    </w:p>
    <w:p w14:paraId="168D4D6A" w14:textId="2F2A7DB3" w:rsidR="00281B00" w:rsidRPr="00486BF4" w:rsidRDefault="00281B00" w:rsidP="00C02A39">
      <w:pPr>
        <w:tabs>
          <w:tab w:val="left" w:pos="360"/>
        </w:tabs>
        <w:spacing w:after="35" w:line="273" w:lineRule="auto"/>
        <w:ind w:left="-15" w:right="500" w:firstLine="15"/>
        <w:jc w:val="both"/>
      </w:pPr>
      <w:r w:rsidRPr="00486BF4">
        <w:t xml:space="preserve">All study documents must bear </w:t>
      </w:r>
      <w:r w:rsidR="00FA210C" w:rsidRPr="00486BF4">
        <w:rPr>
          <w:b/>
        </w:rPr>
        <w:t>The Hague</w:t>
      </w:r>
      <w:r w:rsidRPr="00486BF4">
        <w:rPr>
          <w:b/>
          <w:color w:val="0070C0"/>
        </w:rPr>
        <w:t xml:space="preserve"> Apostille</w:t>
      </w:r>
      <w:r w:rsidRPr="00486BF4">
        <w:t xml:space="preserve"> of the </w:t>
      </w:r>
      <w:r w:rsidRPr="00486BF4">
        <w:rPr>
          <w:b/>
          <w:color w:val="0070C0"/>
        </w:rPr>
        <w:t>competent authorities from the issuing countries</w:t>
      </w:r>
      <w:r w:rsidRPr="00486BF4">
        <w:t xml:space="preserve"> for the </w:t>
      </w:r>
      <w:r w:rsidRPr="00486BF4">
        <w:rPr>
          <w:b/>
          <w:color w:val="0070C0"/>
        </w:rPr>
        <w:t xml:space="preserve">states that are part of the Convention for </w:t>
      </w:r>
      <w:r w:rsidR="00B778E8" w:rsidRPr="00486BF4">
        <w:rPr>
          <w:b/>
          <w:color w:val="0070C0"/>
        </w:rPr>
        <w:t>The Hague</w:t>
      </w:r>
      <w:r w:rsidRPr="00486BF4">
        <w:rPr>
          <w:b/>
          <w:color w:val="0070C0"/>
        </w:rPr>
        <w:t xml:space="preserve"> Apostille</w:t>
      </w:r>
      <w:r w:rsidRPr="00486BF4">
        <w:t xml:space="preserve">. For </w:t>
      </w:r>
      <w:r w:rsidRPr="00486BF4">
        <w:rPr>
          <w:b/>
          <w:color w:val="0070C0"/>
        </w:rPr>
        <w:t>the states that are not part of the Convention</w:t>
      </w:r>
      <w:r w:rsidRPr="00486BF4">
        <w:t xml:space="preserve">, the diplomas shall be </w:t>
      </w:r>
      <w:r w:rsidRPr="00486BF4">
        <w:rPr>
          <w:b/>
          <w:color w:val="0070C0"/>
        </w:rPr>
        <w:t>over-legalized</w:t>
      </w:r>
      <w:r w:rsidRPr="00486BF4">
        <w:t xml:space="preserve"> by the Ministry of Foreign Affairs from the home country and the Romanian Embassy/ Consulate or will be accompanied by the </w:t>
      </w:r>
      <w:r w:rsidRPr="00486BF4">
        <w:rPr>
          <w:color w:val="0070C0"/>
        </w:rPr>
        <w:t>Authenticity certificate</w:t>
      </w:r>
      <w:r w:rsidRPr="00486BF4">
        <w:t xml:space="preserve"> issued by the competent authorities from the issuing state. </w:t>
      </w:r>
    </w:p>
    <w:p w14:paraId="45DF8D09" w14:textId="77777777" w:rsidR="00281B00" w:rsidRPr="00486BF4" w:rsidRDefault="00281B00" w:rsidP="00C02A39">
      <w:pPr>
        <w:tabs>
          <w:tab w:val="left" w:pos="360"/>
        </w:tabs>
        <w:spacing w:after="44" w:line="259" w:lineRule="auto"/>
        <w:ind w:left="-15" w:firstLine="15"/>
        <w:jc w:val="both"/>
      </w:pPr>
      <w:r w:rsidRPr="00486BF4">
        <w:rPr>
          <w:sz w:val="20"/>
        </w:rPr>
        <w:t xml:space="preserve"> </w:t>
      </w:r>
    </w:p>
    <w:p w14:paraId="2C326E95" w14:textId="77777777" w:rsidR="00281B00" w:rsidRPr="00486BF4" w:rsidRDefault="00281B00" w:rsidP="00C02A39">
      <w:pPr>
        <w:tabs>
          <w:tab w:val="left" w:pos="360"/>
        </w:tabs>
        <w:spacing w:after="57"/>
        <w:ind w:left="-15" w:right="491" w:firstLine="15"/>
        <w:jc w:val="both"/>
      </w:pPr>
      <w:r w:rsidRPr="00486BF4">
        <w:t xml:space="preserve">The diplomas from the Republic of Moldavia </w:t>
      </w:r>
      <w:r w:rsidRPr="00486BF4">
        <w:rPr>
          <w:b/>
          <w:color w:val="0070C0"/>
        </w:rPr>
        <w:t>issued before 2008</w:t>
      </w:r>
      <w:r w:rsidRPr="00486BF4">
        <w:t xml:space="preserve">, as well as secondary studies diplomas/certificates of vocational schools shall be accompanied by the certified copy of the </w:t>
      </w:r>
      <w:r w:rsidRPr="00486BF4">
        <w:rPr>
          <w:color w:val="0070C0"/>
        </w:rPr>
        <w:t>Authenticity certificate issued by the Ministry of Education of the Republic of Moldavia</w:t>
      </w:r>
      <w:r w:rsidRPr="00486BF4">
        <w:t xml:space="preserve">. </w:t>
      </w:r>
    </w:p>
    <w:p w14:paraId="25C91B94" w14:textId="77777777" w:rsidR="00281B00" w:rsidRPr="00486BF4" w:rsidRDefault="00281B00" w:rsidP="00C02A39">
      <w:pPr>
        <w:tabs>
          <w:tab w:val="left" w:pos="360"/>
        </w:tabs>
        <w:ind w:left="-15" w:right="36" w:firstLine="15"/>
        <w:jc w:val="both"/>
      </w:pPr>
    </w:p>
    <w:p w14:paraId="2F33C140" w14:textId="340A2DD1" w:rsidR="00281B00" w:rsidRPr="00486BF4" w:rsidRDefault="00281B00" w:rsidP="00C02A39">
      <w:pPr>
        <w:tabs>
          <w:tab w:val="left" w:pos="360"/>
        </w:tabs>
        <w:spacing w:after="62"/>
        <w:ind w:left="-15" w:right="491" w:firstLine="15"/>
        <w:jc w:val="both"/>
        <w:rPr>
          <w:i/>
          <w:iCs/>
        </w:rPr>
      </w:pPr>
      <w:r w:rsidRPr="00486BF4">
        <w:t xml:space="preserve">Registration and admission examination for doctoral studies shall take place at the Bucharest University of Economic Studies, in accordance with the </w:t>
      </w:r>
      <w:r w:rsidRPr="00486BF4">
        <w:rPr>
          <w:i/>
          <w:iCs/>
        </w:rPr>
        <w:t>Methodology for Admission to Doctoral studies for the 202</w:t>
      </w:r>
      <w:r w:rsidR="00466B01">
        <w:rPr>
          <w:i/>
          <w:iCs/>
        </w:rPr>
        <w:t>3</w:t>
      </w:r>
      <w:r w:rsidRPr="00486BF4">
        <w:rPr>
          <w:i/>
          <w:iCs/>
        </w:rPr>
        <w:t>-202</w:t>
      </w:r>
      <w:r w:rsidR="00466B01">
        <w:rPr>
          <w:i/>
          <w:iCs/>
        </w:rPr>
        <w:t>4</w:t>
      </w:r>
      <w:r w:rsidRPr="00486BF4">
        <w:rPr>
          <w:i/>
          <w:iCs/>
        </w:rPr>
        <w:t xml:space="preserve"> academic year. </w:t>
      </w:r>
    </w:p>
    <w:p w14:paraId="6F898ED6" w14:textId="77777777" w:rsidR="00CD5687" w:rsidRPr="00486BF4" w:rsidRDefault="00AF6C0C" w:rsidP="00C02A39">
      <w:pPr>
        <w:tabs>
          <w:tab w:val="left" w:pos="360"/>
        </w:tabs>
        <w:spacing w:line="259" w:lineRule="auto"/>
        <w:ind w:left="-15" w:firstLine="15"/>
        <w:jc w:val="both"/>
      </w:pPr>
      <w:r w:rsidRPr="00486BF4">
        <w:t xml:space="preserve"> </w:t>
      </w:r>
    </w:p>
    <w:p w14:paraId="0B3998BD" w14:textId="36323C8B" w:rsidR="00281B00" w:rsidRPr="00486BF4" w:rsidRDefault="00281B00" w:rsidP="00C02A39">
      <w:pPr>
        <w:tabs>
          <w:tab w:val="left" w:pos="360"/>
        </w:tabs>
        <w:spacing w:line="249" w:lineRule="auto"/>
        <w:ind w:left="-15" w:right="485" w:firstLine="15"/>
        <w:jc w:val="both"/>
      </w:pPr>
      <w:r w:rsidRPr="00486BF4">
        <w:t xml:space="preserve">Scholarships and fee waivers may be approved solely by Ministry of Education, in accordance with the </w:t>
      </w:r>
      <w:r w:rsidRPr="00486BF4">
        <w:rPr>
          <w:i/>
        </w:rPr>
        <w:t>Order regarding the approval of</w:t>
      </w:r>
      <w:r w:rsidRPr="00486BF4">
        <w:t xml:space="preserve"> </w:t>
      </w:r>
      <w:r w:rsidRPr="00486BF4">
        <w:rPr>
          <w:i/>
        </w:rPr>
        <w:t xml:space="preserve">the Methodology for admission to studies and tuition of foreign citizens on public funding seats, with scholarship, in accredited higher education institutions no. 3775/16.05.2016. </w:t>
      </w:r>
    </w:p>
    <w:p w14:paraId="1B71021E" w14:textId="21B42AE7" w:rsidR="00084517" w:rsidRPr="00486BF4" w:rsidRDefault="00281B00" w:rsidP="00C02A39">
      <w:pPr>
        <w:tabs>
          <w:tab w:val="left" w:pos="360"/>
        </w:tabs>
        <w:spacing w:after="55"/>
        <w:ind w:left="-15" w:right="491" w:firstLine="15"/>
        <w:jc w:val="both"/>
        <w:rPr>
          <w:b/>
        </w:rPr>
      </w:pPr>
      <w:r w:rsidRPr="00486BF4">
        <w:t xml:space="preserve">Registration for doctoral studies is made on the basis of approval from the Ministry of Education, and will take place according to the calendars for the </w:t>
      </w:r>
      <w:r w:rsidRPr="00486BF4">
        <w:rPr>
          <w:b/>
          <w:i/>
          <w:iCs/>
        </w:rPr>
        <w:t xml:space="preserve">July </w:t>
      </w:r>
      <w:r w:rsidRPr="00486BF4">
        <w:rPr>
          <w:b/>
        </w:rPr>
        <w:t>202</w:t>
      </w:r>
      <w:r w:rsidR="00466B01">
        <w:rPr>
          <w:b/>
        </w:rPr>
        <w:t>3</w:t>
      </w:r>
      <w:r w:rsidRPr="00486BF4">
        <w:t xml:space="preserve"> and </w:t>
      </w:r>
      <w:r w:rsidRPr="00486BF4">
        <w:rPr>
          <w:b/>
          <w:i/>
        </w:rPr>
        <w:t xml:space="preserve">September </w:t>
      </w:r>
      <w:r w:rsidRPr="00486BF4">
        <w:rPr>
          <w:b/>
        </w:rPr>
        <w:t>202</w:t>
      </w:r>
      <w:r w:rsidR="00466B01">
        <w:rPr>
          <w:b/>
        </w:rPr>
        <w:t>3</w:t>
      </w:r>
      <w:r w:rsidRPr="00486BF4">
        <w:t xml:space="preserve"> sessions, as well as for the </w:t>
      </w:r>
      <w:r w:rsidRPr="00486BF4">
        <w:rPr>
          <w:b/>
        </w:rPr>
        <w:t xml:space="preserve">special </w:t>
      </w:r>
      <w:r w:rsidRPr="00486BF4">
        <w:rPr>
          <w:b/>
          <w:i/>
          <w:iCs/>
        </w:rPr>
        <w:t>November</w:t>
      </w:r>
      <w:r w:rsidRPr="00486BF4">
        <w:rPr>
          <w:b/>
        </w:rPr>
        <w:t xml:space="preserve"> 202</w:t>
      </w:r>
      <w:r w:rsidR="00466B01">
        <w:rPr>
          <w:b/>
        </w:rPr>
        <w:t>3</w:t>
      </w:r>
      <w:r w:rsidRPr="00486BF4">
        <w:rPr>
          <w:b/>
        </w:rPr>
        <w:t xml:space="preserve"> session</w:t>
      </w:r>
      <w:r w:rsidR="00FD1E2E" w:rsidRPr="00486BF4">
        <w:rPr>
          <w:b/>
        </w:rPr>
        <w:t xml:space="preserve"> </w:t>
      </w:r>
      <w:r w:rsidR="00FD1E2E" w:rsidRPr="00123F03">
        <w:rPr>
          <w:b/>
        </w:rPr>
        <w:t>(for non-EU foreign students)</w:t>
      </w:r>
      <w:r w:rsidRPr="00123F03">
        <w:rPr>
          <w:b/>
        </w:rPr>
        <w:t>.</w:t>
      </w:r>
      <w:r w:rsidRPr="00486BF4">
        <w:rPr>
          <w:b/>
        </w:rPr>
        <w:t xml:space="preserve"> </w:t>
      </w:r>
    </w:p>
    <w:p w14:paraId="3BA53AD7" w14:textId="4F790F6D" w:rsidR="00281B00" w:rsidRPr="00486BF4" w:rsidRDefault="005C40DA" w:rsidP="00C02A39">
      <w:pPr>
        <w:tabs>
          <w:tab w:val="left" w:pos="360"/>
        </w:tabs>
        <w:spacing w:after="55"/>
        <w:ind w:left="-15" w:right="491" w:firstLine="15"/>
        <w:jc w:val="both"/>
      </w:pPr>
      <w:r w:rsidRPr="00486BF4">
        <w:rPr>
          <w:b/>
        </w:rPr>
        <w:t>Registration is made on-line.</w:t>
      </w:r>
    </w:p>
    <w:p w14:paraId="4CCF1C14" w14:textId="77777777" w:rsidR="00281B00" w:rsidRPr="00486BF4" w:rsidRDefault="00281B00" w:rsidP="0049226D">
      <w:pPr>
        <w:spacing w:after="44" w:line="259" w:lineRule="auto"/>
        <w:jc w:val="both"/>
      </w:pPr>
      <w:r w:rsidRPr="00486BF4">
        <w:rPr>
          <w:b/>
          <w:sz w:val="20"/>
        </w:rPr>
        <w:t xml:space="preserve"> </w:t>
      </w:r>
    </w:p>
    <w:p w14:paraId="62AE015C" w14:textId="72B80958" w:rsidR="00281B00" w:rsidRPr="00486BF4" w:rsidRDefault="00281B00" w:rsidP="0049226D">
      <w:pPr>
        <w:pStyle w:val="Heading1"/>
        <w:spacing w:after="15" w:line="259" w:lineRule="auto"/>
        <w:ind w:left="139"/>
        <w:jc w:val="both"/>
      </w:pPr>
    </w:p>
    <w:p w14:paraId="194B7327" w14:textId="7E8D4E25" w:rsidR="00084517" w:rsidRPr="00486BF4" w:rsidRDefault="00084517" w:rsidP="0049226D">
      <w:pPr>
        <w:jc w:val="both"/>
        <w:rPr>
          <w:lang w:eastAsia="en-US"/>
        </w:rPr>
      </w:pPr>
    </w:p>
    <w:p w14:paraId="0DFBDD60" w14:textId="12687023" w:rsidR="00084517" w:rsidRPr="00486BF4" w:rsidRDefault="00084517" w:rsidP="00084517">
      <w:pPr>
        <w:rPr>
          <w:lang w:eastAsia="en-US"/>
        </w:rPr>
      </w:pPr>
    </w:p>
    <w:p w14:paraId="4BA2B466" w14:textId="4AB23DC4" w:rsidR="00084517" w:rsidRPr="00486BF4" w:rsidRDefault="00084517" w:rsidP="00084517">
      <w:pPr>
        <w:rPr>
          <w:lang w:eastAsia="en-US"/>
        </w:rPr>
      </w:pPr>
    </w:p>
    <w:p w14:paraId="32F86C89" w14:textId="69FBCDFB" w:rsidR="00B058CE" w:rsidRPr="00486BF4" w:rsidRDefault="00B058CE" w:rsidP="00084517">
      <w:pPr>
        <w:rPr>
          <w:lang w:eastAsia="en-US"/>
        </w:rPr>
      </w:pPr>
    </w:p>
    <w:p w14:paraId="7C1A0825" w14:textId="728548C3" w:rsidR="00B058CE" w:rsidRPr="00486BF4" w:rsidRDefault="00B058CE" w:rsidP="00084517">
      <w:pPr>
        <w:rPr>
          <w:lang w:eastAsia="en-US"/>
        </w:rPr>
      </w:pPr>
    </w:p>
    <w:p w14:paraId="7E454324" w14:textId="669EC018" w:rsidR="00B058CE" w:rsidRPr="00486BF4" w:rsidRDefault="00B058CE" w:rsidP="00084517">
      <w:pPr>
        <w:rPr>
          <w:lang w:eastAsia="en-US"/>
        </w:rPr>
      </w:pPr>
    </w:p>
    <w:p w14:paraId="733C3601" w14:textId="5153E7A9" w:rsidR="00B058CE" w:rsidRPr="00486BF4" w:rsidRDefault="00B058CE" w:rsidP="00084517">
      <w:pPr>
        <w:rPr>
          <w:lang w:eastAsia="en-US"/>
        </w:rPr>
      </w:pPr>
    </w:p>
    <w:p w14:paraId="1AEB0CD9" w14:textId="325F61B6" w:rsidR="00B058CE" w:rsidRPr="00486BF4" w:rsidRDefault="00B058CE" w:rsidP="00084517">
      <w:pPr>
        <w:rPr>
          <w:lang w:eastAsia="en-US"/>
        </w:rPr>
      </w:pPr>
    </w:p>
    <w:p w14:paraId="103456AA" w14:textId="1C526236" w:rsidR="00B058CE" w:rsidRPr="00486BF4" w:rsidRDefault="00B058CE" w:rsidP="00084517">
      <w:pPr>
        <w:rPr>
          <w:lang w:eastAsia="en-US"/>
        </w:rPr>
      </w:pPr>
    </w:p>
    <w:p w14:paraId="1F8E5FC6" w14:textId="32C11B96" w:rsidR="00B058CE" w:rsidRPr="00486BF4" w:rsidRDefault="00B058CE" w:rsidP="00084517">
      <w:pPr>
        <w:rPr>
          <w:lang w:eastAsia="en-US"/>
        </w:rPr>
      </w:pPr>
    </w:p>
    <w:p w14:paraId="354C2402" w14:textId="432970DB" w:rsidR="00B058CE" w:rsidRPr="00486BF4" w:rsidRDefault="00B058CE" w:rsidP="00084517">
      <w:pPr>
        <w:rPr>
          <w:lang w:eastAsia="en-US"/>
        </w:rPr>
      </w:pPr>
    </w:p>
    <w:p w14:paraId="27DB4CF0" w14:textId="630F97BE" w:rsidR="00B058CE" w:rsidRPr="00486BF4" w:rsidRDefault="00B058CE" w:rsidP="00084517">
      <w:pPr>
        <w:rPr>
          <w:lang w:eastAsia="en-US"/>
        </w:rPr>
      </w:pPr>
    </w:p>
    <w:p w14:paraId="683D4D05" w14:textId="504C5183" w:rsidR="00B058CE" w:rsidRPr="00486BF4" w:rsidRDefault="00B058CE" w:rsidP="00084517">
      <w:pPr>
        <w:rPr>
          <w:lang w:eastAsia="en-US"/>
        </w:rPr>
      </w:pPr>
    </w:p>
    <w:p w14:paraId="1ADFFC70" w14:textId="002E2273" w:rsidR="00B058CE" w:rsidRPr="00486BF4" w:rsidRDefault="00B058CE" w:rsidP="00084517">
      <w:pPr>
        <w:rPr>
          <w:lang w:eastAsia="en-US"/>
        </w:rPr>
      </w:pPr>
    </w:p>
    <w:p w14:paraId="04EC4B94" w14:textId="77777777" w:rsidR="00B058CE" w:rsidRPr="00486BF4" w:rsidRDefault="00B058CE" w:rsidP="00084517">
      <w:pPr>
        <w:rPr>
          <w:lang w:eastAsia="en-US"/>
        </w:rPr>
      </w:pPr>
    </w:p>
    <w:p w14:paraId="4D46EB7A" w14:textId="34C498EA" w:rsidR="00091CD7" w:rsidRPr="00486BF4" w:rsidRDefault="00091CD7" w:rsidP="00091CD7"/>
    <w:p w14:paraId="752B0A91" w14:textId="79EBCBCB" w:rsidR="00091CD7" w:rsidRPr="00486BF4" w:rsidRDefault="006F5197" w:rsidP="006F5197">
      <w:pPr>
        <w:jc w:val="right"/>
        <w:rPr>
          <w:b/>
        </w:rPr>
      </w:pPr>
      <w:r w:rsidRPr="00486BF4">
        <w:rPr>
          <w:b/>
        </w:rPr>
        <w:lastRenderedPageBreak/>
        <w:t>Annex 4.</w:t>
      </w:r>
    </w:p>
    <w:p w14:paraId="70FFB1E8" w14:textId="1C590A38" w:rsidR="008F4D24" w:rsidRPr="00486BF4" w:rsidRDefault="008F4D24" w:rsidP="00C339C4">
      <w:pPr>
        <w:pStyle w:val="Heading1"/>
        <w:spacing w:after="15" w:line="259" w:lineRule="auto"/>
        <w:ind w:left="0" w:firstLine="0"/>
      </w:pPr>
    </w:p>
    <w:p w14:paraId="1EE9C06A" w14:textId="77777777" w:rsidR="008F4D24" w:rsidRPr="00486BF4" w:rsidRDefault="008F4D24" w:rsidP="008F4D24"/>
    <w:p w14:paraId="02795AAA" w14:textId="75CFD930" w:rsidR="00CD5687" w:rsidRPr="00486BF4" w:rsidRDefault="009F5C12" w:rsidP="006F5197">
      <w:pPr>
        <w:pStyle w:val="Heading1"/>
        <w:spacing w:after="15" w:line="259" w:lineRule="auto"/>
        <w:ind w:left="0" w:firstLine="0"/>
        <w:jc w:val="center"/>
      </w:pPr>
      <w:r w:rsidRPr="00486BF4">
        <w:t>Language certificates accepted by the Bucharest University of Economic Studies</w:t>
      </w:r>
    </w:p>
    <w:tbl>
      <w:tblPr>
        <w:tblStyle w:val="TableGrid"/>
        <w:tblW w:w="9350" w:type="dxa"/>
        <w:tblInd w:w="149" w:type="dxa"/>
        <w:tblCellMar>
          <w:top w:w="60" w:type="dxa"/>
          <w:left w:w="107" w:type="dxa"/>
          <w:right w:w="48" w:type="dxa"/>
        </w:tblCellMar>
        <w:tblLook w:val="04A0" w:firstRow="1" w:lastRow="0" w:firstColumn="1" w:lastColumn="0" w:noHBand="0" w:noVBand="1"/>
      </w:tblPr>
      <w:tblGrid>
        <w:gridCol w:w="1980"/>
        <w:gridCol w:w="7370"/>
      </w:tblGrid>
      <w:tr w:rsidR="00CD5687" w:rsidRPr="00486BF4" w14:paraId="029D3D73" w14:textId="77777777">
        <w:trPr>
          <w:trHeight w:val="562"/>
        </w:trPr>
        <w:tc>
          <w:tcPr>
            <w:tcW w:w="1980" w:type="dxa"/>
            <w:tcBorders>
              <w:top w:val="single" w:sz="4" w:space="0" w:color="000000"/>
              <w:left w:val="single" w:sz="4" w:space="0" w:color="000000"/>
              <w:bottom w:val="single" w:sz="4" w:space="0" w:color="000000"/>
              <w:right w:val="single" w:sz="4" w:space="0" w:color="000000"/>
            </w:tcBorders>
          </w:tcPr>
          <w:p w14:paraId="51AC4ED9" w14:textId="08877395" w:rsidR="009F5C12" w:rsidRPr="00486BF4" w:rsidRDefault="00AF6C0C" w:rsidP="009F5C12">
            <w:pPr>
              <w:spacing w:line="259" w:lineRule="auto"/>
              <w:ind w:left="130"/>
            </w:pPr>
            <w:r w:rsidRPr="00486BF4">
              <w:t xml:space="preserve"> </w:t>
            </w:r>
            <w:r w:rsidR="009F5C12" w:rsidRPr="00486BF4">
              <w:rPr>
                <w:b/>
              </w:rPr>
              <w:t xml:space="preserve">Language </w:t>
            </w:r>
          </w:p>
          <w:p w14:paraId="5A59CAEA" w14:textId="77777777" w:rsidR="00CD5687" w:rsidRPr="00486BF4" w:rsidRDefault="00AF6C0C">
            <w:pPr>
              <w:spacing w:line="259" w:lineRule="auto"/>
              <w:ind w:left="1"/>
              <w:jc w:val="center"/>
            </w:pPr>
            <w:r w:rsidRPr="00486BF4">
              <w:t xml:space="preserve"> </w:t>
            </w:r>
          </w:p>
        </w:tc>
        <w:tc>
          <w:tcPr>
            <w:tcW w:w="7370" w:type="dxa"/>
            <w:tcBorders>
              <w:top w:val="single" w:sz="4" w:space="0" w:color="000000"/>
              <w:left w:val="single" w:sz="4" w:space="0" w:color="000000"/>
              <w:bottom w:val="single" w:sz="4" w:space="0" w:color="000000"/>
              <w:right w:val="single" w:sz="4" w:space="0" w:color="000000"/>
            </w:tcBorders>
          </w:tcPr>
          <w:p w14:paraId="41CA59BC" w14:textId="77777777" w:rsidR="009F5C12" w:rsidRPr="00486BF4" w:rsidRDefault="009F5C12" w:rsidP="009F5C12">
            <w:pPr>
              <w:spacing w:line="259" w:lineRule="auto"/>
              <w:ind w:left="800"/>
            </w:pPr>
            <w:r w:rsidRPr="00486BF4">
              <w:rPr>
                <w:b/>
              </w:rPr>
              <w:t xml:space="preserve">Accepted Certificate </w:t>
            </w:r>
          </w:p>
          <w:p w14:paraId="0AE15C43" w14:textId="77777777" w:rsidR="00CD5687" w:rsidRPr="00486BF4" w:rsidRDefault="00CD5687">
            <w:pPr>
              <w:spacing w:line="259" w:lineRule="auto"/>
              <w:ind w:right="61"/>
              <w:jc w:val="center"/>
            </w:pPr>
          </w:p>
        </w:tc>
      </w:tr>
      <w:tr w:rsidR="00CD5687" w:rsidRPr="00486BF4" w14:paraId="44408BB4" w14:textId="77777777">
        <w:trPr>
          <w:trHeight w:val="2494"/>
        </w:trPr>
        <w:tc>
          <w:tcPr>
            <w:tcW w:w="1980" w:type="dxa"/>
            <w:tcBorders>
              <w:top w:val="single" w:sz="4" w:space="0" w:color="000000"/>
              <w:left w:val="single" w:sz="4" w:space="0" w:color="000000"/>
              <w:bottom w:val="single" w:sz="4" w:space="0" w:color="000000"/>
              <w:right w:val="single" w:sz="4" w:space="0" w:color="000000"/>
            </w:tcBorders>
          </w:tcPr>
          <w:p w14:paraId="654B26B6" w14:textId="77777777" w:rsidR="00CD5687" w:rsidRPr="00486BF4" w:rsidRDefault="00AF6C0C">
            <w:pPr>
              <w:spacing w:line="259" w:lineRule="auto"/>
              <w:ind w:right="59"/>
              <w:jc w:val="center"/>
            </w:pPr>
            <w:r w:rsidRPr="00486BF4">
              <w:t>Engl</w:t>
            </w:r>
            <w:r w:rsidR="009F5C12" w:rsidRPr="00486BF4">
              <w:t>ish</w:t>
            </w:r>
          </w:p>
        </w:tc>
        <w:tc>
          <w:tcPr>
            <w:tcW w:w="7370" w:type="dxa"/>
            <w:tcBorders>
              <w:top w:val="single" w:sz="4" w:space="0" w:color="000000"/>
              <w:left w:val="single" w:sz="4" w:space="0" w:color="000000"/>
              <w:bottom w:val="single" w:sz="4" w:space="0" w:color="000000"/>
              <w:right w:val="single" w:sz="4" w:space="0" w:color="000000"/>
            </w:tcBorders>
          </w:tcPr>
          <w:p w14:paraId="0F190E55" w14:textId="77777777" w:rsidR="00CD5687" w:rsidRPr="00486BF4" w:rsidRDefault="00AF6C0C">
            <w:pPr>
              <w:spacing w:line="259" w:lineRule="auto"/>
              <w:ind w:left="1"/>
            </w:pPr>
            <w:r w:rsidRPr="00486BF4">
              <w:t xml:space="preserve">First Certificate in English (FCE) </w:t>
            </w:r>
          </w:p>
          <w:p w14:paraId="4F4780CF" w14:textId="77777777" w:rsidR="00CD5687" w:rsidRPr="00486BF4" w:rsidRDefault="00AF6C0C">
            <w:pPr>
              <w:spacing w:line="259" w:lineRule="auto"/>
              <w:ind w:left="1"/>
            </w:pPr>
            <w:r w:rsidRPr="00486BF4">
              <w:t xml:space="preserve">Certificate in Advanced English (CAE) </w:t>
            </w:r>
          </w:p>
          <w:p w14:paraId="05256C4E" w14:textId="77777777" w:rsidR="00CD5687" w:rsidRPr="00486BF4" w:rsidRDefault="00AF6C0C">
            <w:pPr>
              <w:spacing w:line="259" w:lineRule="auto"/>
              <w:ind w:left="1"/>
            </w:pPr>
            <w:r w:rsidRPr="00486BF4">
              <w:t xml:space="preserve">Certificate of Proficiency in English (CPE) </w:t>
            </w:r>
          </w:p>
          <w:p w14:paraId="07B89D6B" w14:textId="77777777" w:rsidR="00CD5687" w:rsidRPr="00486BF4" w:rsidRDefault="00AF6C0C">
            <w:pPr>
              <w:spacing w:line="259" w:lineRule="auto"/>
              <w:ind w:left="1"/>
            </w:pPr>
            <w:r w:rsidRPr="00486BF4">
              <w:t xml:space="preserve">Cambridge English: Vantage (BEC Vantage) </w:t>
            </w:r>
          </w:p>
          <w:p w14:paraId="507BC45F" w14:textId="77777777" w:rsidR="00CD5687" w:rsidRPr="00486BF4" w:rsidRDefault="00AF6C0C">
            <w:pPr>
              <w:spacing w:line="259" w:lineRule="auto"/>
              <w:ind w:left="1"/>
            </w:pPr>
            <w:r w:rsidRPr="00486BF4">
              <w:t xml:space="preserve">Cambridge English: Higher (BEC Higher) </w:t>
            </w:r>
          </w:p>
          <w:p w14:paraId="37295AB0" w14:textId="77777777" w:rsidR="00CD5687" w:rsidRPr="00486BF4" w:rsidRDefault="00AF6C0C">
            <w:pPr>
              <w:spacing w:line="238" w:lineRule="auto"/>
              <w:ind w:left="1" w:right="51"/>
            </w:pPr>
            <w:r w:rsidRPr="00486BF4">
              <w:t xml:space="preserve">International English Language Testing Systems (IELTS): minimum Band 6.0 </w:t>
            </w:r>
          </w:p>
          <w:p w14:paraId="4888D42D" w14:textId="77777777" w:rsidR="00CD5687" w:rsidRPr="00486BF4" w:rsidRDefault="00AF6C0C">
            <w:pPr>
              <w:spacing w:line="259" w:lineRule="auto"/>
              <w:ind w:left="1" w:right="407"/>
            </w:pPr>
            <w:r w:rsidRPr="00486BF4">
              <w:t xml:space="preserve">Business Language Testing Service (BULATS): minimum 60 TOEFL: minimum 87 </w:t>
            </w:r>
          </w:p>
        </w:tc>
      </w:tr>
      <w:tr w:rsidR="00CD5687" w:rsidRPr="00220DE3" w14:paraId="451A83FD" w14:textId="77777777" w:rsidTr="0049226D">
        <w:trPr>
          <w:trHeight w:val="2617"/>
        </w:trPr>
        <w:tc>
          <w:tcPr>
            <w:tcW w:w="1980" w:type="dxa"/>
            <w:tcBorders>
              <w:top w:val="single" w:sz="4" w:space="0" w:color="000000"/>
              <w:left w:val="single" w:sz="4" w:space="0" w:color="000000"/>
              <w:bottom w:val="single" w:sz="4" w:space="0" w:color="000000"/>
              <w:right w:val="single" w:sz="4" w:space="0" w:color="000000"/>
            </w:tcBorders>
          </w:tcPr>
          <w:p w14:paraId="7B3C4B8F" w14:textId="77777777" w:rsidR="00CD5687" w:rsidRPr="00486BF4" w:rsidRDefault="00AF6C0C">
            <w:pPr>
              <w:spacing w:line="259" w:lineRule="auto"/>
              <w:ind w:right="62"/>
              <w:jc w:val="center"/>
            </w:pPr>
            <w:r w:rsidRPr="00486BF4">
              <w:t xml:space="preserve">German </w:t>
            </w:r>
          </w:p>
        </w:tc>
        <w:tc>
          <w:tcPr>
            <w:tcW w:w="7370" w:type="dxa"/>
            <w:tcBorders>
              <w:top w:val="single" w:sz="4" w:space="0" w:color="000000"/>
              <w:left w:val="single" w:sz="4" w:space="0" w:color="000000"/>
              <w:bottom w:val="single" w:sz="4" w:space="0" w:color="000000"/>
              <w:right w:val="single" w:sz="4" w:space="0" w:color="000000"/>
            </w:tcBorders>
          </w:tcPr>
          <w:p w14:paraId="532B9E9D" w14:textId="77777777" w:rsidR="00CD5687" w:rsidRPr="00AB2EDA" w:rsidRDefault="00AF6C0C">
            <w:pPr>
              <w:spacing w:after="16" w:line="259" w:lineRule="auto"/>
              <w:rPr>
                <w:lang w:val="de-DE"/>
              </w:rPr>
            </w:pPr>
            <w:r w:rsidRPr="00AB2EDA">
              <w:rPr>
                <w:lang w:val="de-DE"/>
              </w:rPr>
              <w:t xml:space="preserve">Goethe-Zertifikat B2 </w:t>
            </w:r>
          </w:p>
          <w:p w14:paraId="4B70DC01" w14:textId="5E8650F4" w:rsidR="00CD5687" w:rsidRPr="00AB2EDA" w:rsidRDefault="00AF6C0C">
            <w:pPr>
              <w:spacing w:after="18" w:line="259" w:lineRule="auto"/>
              <w:ind w:left="1"/>
              <w:rPr>
                <w:lang w:val="de-DE"/>
              </w:rPr>
            </w:pPr>
            <w:r w:rsidRPr="00AB2EDA">
              <w:rPr>
                <w:lang w:val="de-DE"/>
              </w:rPr>
              <w:t xml:space="preserve">Deutsches Sprachdiplom KMK </w:t>
            </w:r>
            <w:r w:rsidR="00B058CE" w:rsidRPr="00AB2EDA">
              <w:rPr>
                <w:lang w:val="de-DE"/>
              </w:rPr>
              <w:t>–</w:t>
            </w:r>
            <w:r w:rsidRPr="00AB2EDA">
              <w:rPr>
                <w:lang w:val="de-DE"/>
              </w:rPr>
              <w:t xml:space="preserve"> </w:t>
            </w:r>
            <w:r w:rsidR="00B058CE" w:rsidRPr="00AB2EDA">
              <w:rPr>
                <w:lang w:val="de-DE"/>
              </w:rPr>
              <w:t xml:space="preserve">level </w:t>
            </w:r>
            <w:r w:rsidRPr="00AB2EDA">
              <w:rPr>
                <w:lang w:val="de-DE"/>
              </w:rPr>
              <w:t xml:space="preserve">II (B2 / C1) </w:t>
            </w:r>
          </w:p>
          <w:p w14:paraId="43B4EC94" w14:textId="17A02E94" w:rsidR="00CD5687" w:rsidRPr="00486BF4" w:rsidRDefault="00AF6C0C">
            <w:pPr>
              <w:spacing w:after="16" w:line="259" w:lineRule="auto"/>
              <w:ind w:left="1"/>
            </w:pPr>
            <w:r w:rsidRPr="00486BF4">
              <w:t xml:space="preserve">Test </w:t>
            </w:r>
            <w:proofErr w:type="spellStart"/>
            <w:r w:rsidRPr="00486BF4">
              <w:t>DaF</w:t>
            </w:r>
            <w:proofErr w:type="spellEnd"/>
            <w:r w:rsidRPr="00486BF4">
              <w:t xml:space="preserve"> (</w:t>
            </w:r>
            <w:r w:rsidR="00B058CE" w:rsidRPr="00486BF4">
              <w:t xml:space="preserve">level </w:t>
            </w:r>
            <w:r w:rsidRPr="00486BF4">
              <w:t xml:space="preserve">B2 / C1) </w:t>
            </w:r>
          </w:p>
          <w:p w14:paraId="0EE4B7EB" w14:textId="77777777" w:rsidR="00CD5687" w:rsidRPr="00AB2EDA" w:rsidRDefault="00AF6C0C">
            <w:pPr>
              <w:spacing w:after="18" w:line="259" w:lineRule="auto"/>
              <w:ind w:left="1"/>
              <w:rPr>
                <w:lang w:val="de-DE"/>
              </w:rPr>
            </w:pPr>
            <w:r w:rsidRPr="00AB2EDA">
              <w:rPr>
                <w:lang w:val="de-DE"/>
              </w:rPr>
              <w:t xml:space="preserve">Goethe-Zertifikat C1 </w:t>
            </w:r>
          </w:p>
          <w:p w14:paraId="77707727" w14:textId="77777777" w:rsidR="00CD5687" w:rsidRPr="00AB2EDA" w:rsidRDefault="00AF6C0C">
            <w:pPr>
              <w:spacing w:after="16" w:line="259" w:lineRule="auto"/>
              <w:ind w:left="1"/>
              <w:rPr>
                <w:lang w:val="de-DE"/>
              </w:rPr>
            </w:pPr>
            <w:r w:rsidRPr="00AB2EDA">
              <w:rPr>
                <w:lang w:val="de-DE"/>
              </w:rPr>
              <w:t xml:space="preserve">Goethe-Zertifikat C2: Großes Deutsches Sprachdiplom </w:t>
            </w:r>
          </w:p>
          <w:p w14:paraId="309809A2" w14:textId="77777777" w:rsidR="009F5C12" w:rsidRPr="00486BF4" w:rsidRDefault="009F5C12" w:rsidP="009F5C12">
            <w:pPr>
              <w:spacing w:line="274" w:lineRule="auto"/>
              <w:ind w:left="79"/>
            </w:pPr>
            <w:r w:rsidRPr="00486BF4">
              <w:t xml:space="preserve">Previous variants of the mentioned certificates will be equated as well: </w:t>
            </w:r>
          </w:p>
          <w:p w14:paraId="53B64612" w14:textId="2CDDE06D" w:rsidR="00CD5687" w:rsidRPr="00AB2EDA" w:rsidRDefault="00AF6C0C">
            <w:pPr>
              <w:spacing w:after="18" w:line="259" w:lineRule="auto"/>
              <w:ind w:left="1"/>
              <w:rPr>
                <w:lang w:val="de-DE"/>
              </w:rPr>
            </w:pPr>
            <w:r w:rsidRPr="00AB2EDA">
              <w:rPr>
                <w:lang w:val="de-DE"/>
              </w:rPr>
              <w:t>Zentrale Mittelstufenpüfung / Z</w:t>
            </w:r>
            <w:r w:rsidR="006F5197" w:rsidRPr="00AB2EDA">
              <w:rPr>
                <w:lang w:val="de-DE"/>
              </w:rPr>
              <w:t>M</w:t>
            </w:r>
            <w:r w:rsidRPr="00AB2EDA">
              <w:rPr>
                <w:lang w:val="de-DE"/>
              </w:rPr>
              <w:t xml:space="preserve">P </w:t>
            </w:r>
          </w:p>
          <w:p w14:paraId="12AAFF8D" w14:textId="70CDFE4C" w:rsidR="00CD5687" w:rsidRPr="00AB2EDA" w:rsidRDefault="00AF6C0C">
            <w:pPr>
              <w:spacing w:line="259" w:lineRule="auto"/>
              <w:ind w:left="1"/>
              <w:rPr>
                <w:lang w:val="de-DE"/>
              </w:rPr>
            </w:pPr>
            <w:r w:rsidRPr="00AB2EDA">
              <w:rPr>
                <w:lang w:val="de-DE"/>
              </w:rPr>
              <w:t>Zentrale Oberstufenprüfung / Z</w:t>
            </w:r>
            <w:r w:rsidR="006F5197" w:rsidRPr="00AB2EDA">
              <w:rPr>
                <w:lang w:val="de-DE"/>
              </w:rPr>
              <w:t>M</w:t>
            </w:r>
            <w:r w:rsidRPr="00AB2EDA">
              <w:rPr>
                <w:lang w:val="de-DE"/>
              </w:rPr>
              <w:t xml:space="preserve">P </w:t>
            </w:r>
          </w:p>
        </w:tc>
      </w:tr>
      <w:tr w:rsidR="00CD5687" w:rsidRPr="00486BF4" w14:paraId="5CBD289F" w14:textId="77777777">
        <w:trPr>
          <w:trHeight w:val="3184"/>
        </w:trPr>
        <w:tc>
          <w:tcPr>
            <w:tcW w:w="1980" w:type="dxa"/>
            <w:tcBorders>
              <w:top w:val="single" w:sz="4" w:space="0" w:color="000000"/>
              <w:left w:val="single" w:sz="4" w:space="0" w:color="000000"/>
              <w:bottom w:val="single" w:sz="4" w:space="0" w:color="000000"/>
              <w:right w:val="single" w:sz="4" w:space="0" w:color="000000"/>
            </w:tcBorders>
          </w:tcPr>
          <w:p w14:paraId="25464A7E" w14:textId="77777777" w:rsidR="00CD5687" w:rsidRPr="00486BF4" w:rsidRDefault="00AF6C0C">
            <w:pPr>
              <w:spacing w:line="259" w:lineRule="auto"/>
              <w:ind w:right="59"/>
              <w:jc w:val="center"/>
            </w:pPr>
            <w:r w:rsidRPr="00486BF4">
              <w:t>Fr</w:t>
            </w:r>
            <w:r w:rsidR="009F5C12" w:rsidRPr="00486BF4">
              <w:t>ench</w:t>
            </w:r>
          </w:p>
        </w:tc>
        <w:tc>
          <w:tcPr>
            <w:tcW w:w="7370" w:type="dxa"/>
            <w:tcBorders>
              <w:top w:val="single" w:sz="4" w:space="0" w:color="000000"/>
              <w:left w:val="single" w:sz="4" w:space="0" w:color="000000"/>
              <w:bottom w:val="single" w:sz="4" w:space="0" w:color="000000"/>
              <w:right w:val="single" w:sz="4" w:space="0" w:color="000000"/>
            </w:tcBorders>
          </w:tcPr>
          <w:p w14:paraId="14A4857D" w14:textId="2A5EFAE9" w:rsidR="00CD5687" w:rsidRPr="00486BF4" w:rsidRDefault="00AF6C0C">
            <w:pPr>
              <w:spacing w:after="18" w:line="259" w:lineRule="auto"/>
              <w:ind w:left="1"/>
              <w:rPr>
                <w:lang w:val="fr-FR"/>
              </w:rPr>
            </w:pPr>
            <w:r w:rsidRPr="00486BF4">
              <w:rPr>
                <w:lang w:val="fr-FR"/>
              </w:rPr>
              <w:t>Diplôme d'études en langue française (DELF) –</w:t>
            </w:r>
            <w:r w:rsidR="00B058CE" w:rsidRPr="00486BF4">
              <w:rPr>
                <w:lang w:val="fr-FR"/>
              </w:rPr>
              <w:t xml:space="preserve"> </w:t>
            </w:r>
            <w:proofErr w:type="spellStart"/>
            <w:r w:rsidR="00B058CE" w:rsidRPr="00486BF4">
              <w:rPr>
                <w:lang w:val="fr-FR"/>
              </w:rPr>
              <w:t>level</w:t>
            </w:r>
            <w:proofErr w:type="spellEnd"/>
            <w:r w:rsidR="00B058CE" w:rsidRPr="00486BF4">
              <w:rPr>
                <w:lang w:val="fr-FR"/>
              </w:rPr>
              <w:t xml:space="preserve"> </w:t>
            </w:r>
            <w:r w:rsidRPr="00486BF4">
              <w:rPr>
                <w:lang w:val="fr-FR"/>
              </w:rPr>
              <w:t xml:space="preserve">B2 </w:t>
            </w:r>
          </w:p>
          <w:p w14:paraId="06A1CB5B" w14:textId="0904969B" w:rsidR="00CD5687" w:rsidRPr="00486BF4" w:rsidRDefault="00AF6C0C">
            <w:pPr>
              <w:spacing w:after="1" w:line="273" w:lineRule="auto"/>
              <w:ind w:left="1" w:right="18"/>
              <w:rPr>
                <w:lang w:val="fr-FR"/>
              </w:rPr>
            </w:pPr>
            <w:r w:rsidRPr="00486BF4">
              <w:rPr>
                <w:lang w:val="fr-FR"/>
              </w:rPr>
              <w:t xml:space="preserve">Diplôme d'études en langue française "option professionnelle" (DELF Pro) – </w:t>
            </w:r>
            <w:proofErr w:type="spellStart"/>
            <w:r w:rsidR="00B058CE" w:rsidRPr="00486BF4">
              <w:rPr>
                <w:lang w:val="fr-FR"/>
              </w:rPr>
              <w:t>level</w:t>
            </w:r>
            <w:proofErr w:type="spellEnd"/>
            <w:r w:rsidR="00B058CE" w:rsidRPr="00486BF4">
              <w:rPr>
                <w:lang w:val="fr-FR"/>
              </w:rPr>
              <w:t xml:space="preserve"> </w:t>
            </w:r>
            <w:r w:rsidRPr="00486BF4">
              <w:rPr>
                <w:lang w:val="fr-FR"/>
              </w:rPr>
              <w:t xml:space="preserve">B2 </w:t>
            </w:r>
          </w:p>
          <w:p w14:paraId="0803055B" w14:textId="24B4563B" w:rsidR="00CD5687" w:rsidRPr="00486BF4" w:rsidRDefault="00AF6C0C">
            <w:pPr>
              <w:spacing w:after="16" w:line="259" w:lineRule="auto"/>
              <w:ind w:left="1"/>
              <w:rPr>
                <w:lang w:val="fr-FR"/>
              </w:rPr>
            </w:pPr>
            <w:r w:rsidRPr="00486BF4">
              <w:rPr>
                <w:lang w:val="fr-FR"/>
              </w:rPr>
              <w:t xml:space="preserve">Diplôme approfondi de langue française (DALF) – </w:t>
            </w:r>
            <w:proofErr w:type="spellStart"/>
            <w:r w:rsidR="00B058CE" w:rsidRPr="00486BF4">
              <w:rPr>
                <w:lang w:val="fr-FR"/>
              </w:rPr>
              <w:t>level</w:t>
            </w:r>
            <w:proofErr w:type="spellEnd"/>
            <w:r w:rsidR="00B058CE" w:rsidRPr="00486BF4">
              <w:rPr>
                <w:lang w:val="fr-FR"/>
              </w:rPr>
              <w:t xml:space="preserve"> </w:t>
            </w:r>
            <w:r w:rsidRPr="00486BF4">
              <w:rPr>
                <w:lang w:val="fr-FR"/>
              </w:rPr>
              <w:t xml:space="preserve">C1 </w:t>
            </w:r>
          </w:p>
          <w:p w14:paraId="76F1165F" w14:textId="77777777" w:rsidR="00CD5687" w:rsidRPr="00486BF4" w:rsidRDefault="00AF6C0C">
            <w:pPr>
              <w:spacing w:after="18" w:line="259" w:lineRule="auto"/>
              <w:ind w:left="1"/>
              <w:rPr>
                <w:lang w:val="fr-FR"/>
              </w:rPr>
            </w:pPr>
            <w:r w:rsidRPr="00486BF4">
              <w:rPr>
                <w:lang w:val="fr-FR"/>
              </w:rPr>
              <w:t>Diplôme de français professionnel (DFP</w:t>
            </w:r>
            <w:proofErr w:type="gramStart"/>
            <w:r w:rsidRPr="00486BF4">
              <w:rPr>
                <w:lang w:val="fr-FR"/>
              </w:rPr>
              <w:t>):</w:t>
            </w:r>
            <w:proofErr w:type="gramEnd"/>
            <w:r w:rsidRPr="00486BF4">
              <w:rPr>
                <w:lang w:val="fr-FR"/>
              </w:rPr>
              <w:t xml:space="preserve">  DFP Affaires, Juridique, </w:t>
            </w:r>
          </w:p>
          <w:p w14:paraId="19F4420F" w14:textId="2D240D6E" w:rsidR="00CD5687" w:rsidRPr="00486BF4" w:rsidRDefault="00AF6C0C">
            <w:pPr>
              <w:spacing w:after="16" w:line="259" w:lineRule="auto"/>
              <w:ind w:left="1"/>
              <w:rPr>
                <w:lang w:val="fr-FR"/>
              </w:rPr>
            </w:pPr>
            <w:r w:rsidRPr="00486BF4">
              <w:rPr>
                <w:lang w:val="fr-FR"/>
              </w:rPr>
              <w:t xml:space="preserve">Relations Internationales – </w:t>
            </w:r>
            <w:proofErr w:type="spellStart"/>
            <w:r w:rsidR="00B058CE" w:rsidRPr="000350F2">
              <w:rPr>
                <w:lang w:val="fr-FR"/>
              </w:rPr>
              <w:t>level</w:t>
            </w:r>
            <w:proofErr w:type="spellEnd"/>
            <w:r w:rsidR="00B058CE" w:rsidRPr="000350F2">
              <w:rPr>
                <w:lang w:val="fr-FR"/>
              </w:rPr>
              <w:t xml:space="preserve"> </w:t>
            </w:r>
            <w:r w:rsidRPr="00486BF4">
              <w:rPr>
                <w:lang w:val="fr-FR"/>
              </w:rPr>
              <w:t xml:space="preserve">B2 </w:t>
            </w:r>
          </w:p>
          <w:p w14:paraId="4A97038E" w14:textId="77777777" w:rsidR="00CD5687" w:rsidRPr="00486BF4" w:rsidRDefault="00AF6C0C">
            <w:pPr>
              <w:spacing w:after="18" w:line="259" w:lineRule="auto"/>
              <w:ind w:left="1"/>
              <w:rPr>
                <w:lang w:val="fr-FR"/>
              </w:rPr>
            </w:pPr>
            <w:r w:rsidRPr="00486BF4">
              <w:rPr>
                <w:lang w:val="fr-FR"/>
              </w:rPr>
              <w:t xml:space="preserve">Test d’Évaluation de Français pour l’accès au Québec (TEFAQ)  </w:t>
            </w:r>
          </w:p>
          <w:p w14:paraId="7B96A176" w14:textId="0277592D" w:rsidR="00CD5687" w:rsidRPr="00486BF4" w:rsidRDefault="00AF6C0C" w:rsidP="0049226D">
            <w:pPr>
              <w:spacing w:line="274" w:lineRule="auto"/>
              <w:ind w:left="79" w:right="103"/>
            </w:pPr>
            <w:r w:rsidRPr="00486BF4">
              <w:t xml:space="preserve">Test </w:t>
            </w:r>
            <w:proofErr w:type="spellStart"/>
            <w:r w:rsidRPr="00486BF4">
              <w:t>d’Évaluation</w:t>
            </w:r>
            <w:proofErr w:type="spellEnd"/>
            <w:r w:rsidRPr="00486BF4">
              <w:t xml:space="preserve"> de </w:t>
            </w:r>
            <w:proofErr w:type="spellStart"/>
            <w:r w:rsidRPr="00486BF4">
              <w:t>Français</w:t>
            </w:r>
            <w:proofErr w:type="spellEnd"/>
            <w:r w:rsidRPr="00486BF4">
              <w:t xml:space="preserve"> – Canada (TEF Canada) – </w:t>
            </w:r>
            <w:r w:rsidR="009F5C12" w:rsidRPr="00486BF4">
              <w:t xml:space="preserve">level 6-7 for each separate skill (written and verbal comprehension, written and verbal production) </w:t>
            </w:r>
            <w:r w:rsidRPr="00486BF4">
              <w:t xml:space="preserve"> </w:t>
            </w:r>
          </w:p>
        </w:tc>
      </w:tr>
    </w:tbl>
    <w:p w14:paraId="5FCC463C" w14:textId="77777777" w:rsidR="00CD5687" w:rsidRPr="00486BF4" w:rsidRDefault="00AF6C0C">
      <w:pPr>
        <w:spacing w:line="259" w:lineRule="auto"/>
        <w:ind w:left="144"/>
      </w:pPr>
      <w:r w:rsidRPr="00486BF4">
        <w:t xml:space="preserve"> </w:t>
      </w:r>
    </w:p>
    <w:p w14:paraId="3AAF49E8" w14:textId="60A62FA9" w:rsidR="009F5C12" w:rsidRPr="00486BF4" w:rsidRDefault="009F5C12" w:rsidP="00FA71E1">
      <w:pPr>
        <w:ind w:left="-5" w:right="491" w:firstLine="725"/>
        <w:jc w:val="both"/>
      </w:pPr>
      <w:r w:rsidRPr="00486BF4">
        <w:t xml:space="preserve">Valid </w:t>
      </w:r>
      <w:r w:rsidR="00637EE9" w:rsidRPr="00123F03">
        <w:t>and internationally recognized</w:t>
      </w:r>
      <w:r w:rsidR="00637EE9" w:rsidRPr="00486BF4">
        <w:t xml:space="preserve"> </w:t>
      </w:r>
      <w:r w:rsidRPr="00486BF4">
        <w:rPr>
          <w:i/>
          <w:iCs/>
        </w:rPr>
        <w:t>independent user</w:t>
      </w:r>
      <w:r w:rsidRPr="00486BF4">
        <w:t xml:space="preserve"> (B2) and </w:t>
      </w:r>
      <w:r w:rsidRPr="00486BF4">
        <w:rPr>
          <w:i/>
          <w:iCs/>
        </w:rPr>
        <w:t>proficient user</w:t>
      </w:r>
      <w:r w:rsidRPr="00486BF4">
        <w:t xml:space="preserve"> (C1, C2) language certificates are also accepted for equivalence.</w:t>
      </w:r>
      <w:r w:rsidRPr="00486BF4">
        <w:rPr>
          <w:sz w:val="31"/>
          <w:vertAlign w:val="subscript"/>
        </w:rPr>
        <w:t xml:space="preserve"> </w:t>
      </w:r>
      <w:r w:rsidRPr="00486BF4">
        <w:rPr>
          <w:sz w:val="31"/>
          <w:vertAlign w:val="subscript"/>
        </w:rPr>
        <w:tab/>
      </w:r>
      <w:r w:rsidRPr="00486BF4">
        <w:t xml:space="preserve"> </w:t>
      </w:r>
    </w:p>
    <w:p w14:paraId="71B32883" w14:textId="77777777" w:rsidR="009F5C12" w:rsidRPr="00486BF4" w:rsidRDefault="009F5C12" w:rsidP="00FA71E1">
      <w:pPr>
        <w:ind w:left="-5" w:right="491" w:firstLine="725"/>
        <w:jc w:val="both"/>
      </w:pPr>
      <w:r w:rsidRPr="00486BF4">
        <w:t xml:space="preserve">Only certificates for all language skills will be accepted for equivalence (certificates mentioning partial skills are rejected). </w:t>
      </w:r>
    </w:p>
    <w:p w14:paraId="012624A0" w14:textId="7C926449" w:rsidR="009F5C12" w:rsidRPr="00486BF4" w:rsidRDefault="009F5C12" w:rsidP="00FA71E1">
      <w:pPr>
        <w:spacing w:after="69"/>
        <w:ind w:left="-5" w:right="491" w:firstLine="725"/>
        <w:jc w:val="both"/>
      </w:pPr>
      <w:r w:rsidRPr="00486BF4">
        <w:t xml:space="preserve">All other types of language competence obtained as a result of an internationally </w:t>
      </w:r>
      <w:r w:rsidR="00724544" w:rsidRPr="00486BF4">
        <w:t>recognized</w:t>
      </w:r>
      <w:r w:rsidRPr="00486BF4">
        <w:t xml:space="preserve"> exam or awarded by an accredited institution will be equated, upon specific previous approval given by the competent commission of the Department of Modern Languages and Business Communication from the Bucharest University of Economic </w:t>
      </w:r>
    </w:p>
    <w:p w14:paraId="2F57CB7E" w14:textId="51AD0A74" w:rsidR="00235D05" w:rsidRPr="00486BF4" w:rsidRDefault="00235D05" w:rsidP="00FA71E1">
      <w:pPr>
        <w:ind w:left="-5" w:right="491" w:firstLine="725"/>
        <w:jc w:val="both"/>
      </w:pPr>
      <w:r w:rsidRPr="00486BF4">
        <w:t>Bachelor’s and Master</w:t>
      </w:r>
      <w:r w:rsidR="007B76D5" w:rsidRPr="00486BF4">
        <w:t>’</w:t>
      </w:r>
      <w:r w:rsidRPr="00486BF4">
        <w:t xml:space="preserve">s cycles of study fully completed in English, German or French, in accredited programs, are also accepted. The proof of their completion must appear on the BSc or MSc diploma and </w:t>
      </w:r>
      <w:r w:rsidRPr="00123F03">
        <w:t>in the</w:t>
      </w:r>
      <w:r w:rsidR="00657ADD" w:rsidRPr="00123F03">
        <w:t xml:space="preserve"> diploma</w:t>
      </w:r>
      <w:r w:rsidRPr="00123F03">
        <w:t xml:space="preserve"> supplement.</w:t>
      </w:r>
      <w:r w:rsidRPr="00486BF4">
        <w:t xml:space="preserve"> </w:t>
      </w:r>
    </w:p>
    <w:p w14:paraId="4B86760C" w14:textId="77777777" w:rsidR="0049226D" w:rsidRPr="00486BF4" w:rsidRDefault="0049226D" w:rsidP="00FA71E1">
      <w:pPr>
        <w:spacing w:after="290" w:line="267" w:lineRule="auto"/>
        <w:ind w:left="139" w:hanging="4"/>
        <w:jc w:val="both"/>
        <w:rPr>
          <w:b/>
        </w:rPr>
      </w:pPr>
    </w:p>
    <w:p w14:paraId="05EA0C23" w14:textId="3EE8F4D2" w:rsidR="00CD5687" w:rsidRPr="00486BF4" w:rsidRDefault="00AF6C0C" w:rsidP="0049226D">
      <w:pPr>
        <w:spacing w:after="290" w:line="267" w:lineRule="auto"/>
        <w:ind w:left="139" w:hanging="4"/>
        <w:jc w:val="right"/>
      </w:pPr>
      <w:r w:rsidRPr="00486BF4">
        <w:rPr>
          <w:b/>
        </w:rPr>
        <w:lastRenderedPageBreak/>
        <w:t>A</w:t>
      </w:r>
      <w:r w:rsidR="006652C1" w:rsidRPr="00486BF4">
        <w:rPr>
          <w:b/>
        </w:rPr>
        <w:t>n</w:t>
      </w:r>
      <w:r w:rsidRPr="00486BF4">
        <w:rPr>
          <w:b/>
        </w:rPr>
        <w:t xml:space="preserve">nex </w:t>
      </w:r>
      <w:r w:rsidR="00FA71E1" w:rsidRPr="00486BF4">
        <w:rPr>
          <w:b/>
        </w:rPr>
        <w:t>5</w:t>
      </w:r>
      <w:r w:rsidRPr="00486BF4">
        <w:rPr>
          <w:b/>
        </w:rPr>
        <w:t xml:space="preserve"> </w:t>
      </w:r>
    </w:p>
    <w:p w14:paraId="7EE05DC6" w14:textId="77777777" w:rsidR="006652C1" w:rsidRPr="00486BF4" w:rsidRDefault="006652C1" w:rsidP="006652C1">
      <w:pPr>
        <w:pStyle w:val="Heading2"/>
        <w:spacing w:after="4" w:line="266" w:lineRule="auto"/>
        <w:ind w:left="331" w:right="322"/>
        <w:jc w:val="center"/>
      </w:pPr>
      <w:r w:rsidRPr="00486BF4">
        <w:t xml:space="preserve">Bibliography for the Language exam </w:t>
      </w:r>
    </w:p>
    <w:p w14:paraId="007A6494" w14:textId="77777777" w:rsidR="006652C1" w:rsidRPr="00486BF4" w:rsidRDefault="006652C1" w:rsidP="006652C1">
      <w:pPr>
        <w:spacing w:after="86" w:line="259" w:lineRule="auto"/>
        <w:rPr>
          <w:sz w:val="10"/>
          <w:szCs w:val="10"/>
        </w:rPr>
      </w:pPr>
      <w:r w:rsidRPr="00486BF4">
        <w:rPr>
          <w:sz w:val="20"/>
        </w:rPr>
        <w:t xml:space="preserve"> </w:t>
      </w:r>
    </w:p>
    <w:p w14:paraId="727127C0" w14:textId="5E4615BA" w:rsidR="006652C1" w:rsidRPr="00486BF4" w:rsidRDefault="006652C1" w:rsidP="00C814E2">
      <w:pPr>
        <w:numPr>
          <w:ilvl w:val="0"/>
          <w:numId w:val="15"/>
        </w:numPr>
        <w:spacing w:after="14" w:line="249" w:lineRule="auto"/>
        <w:ind w:hanging="250"/>
        <w:jc w:val="both"/>
      </w:pPr>
      <w:r w:rsidRPr="00486BF4">
        <w:rPr>
          <w:b/>
        </w:rPr>
        <w:t>Candidates must show an advanced level of proficiency in the foreign language. The</w:t>
      </w:r>
      <w:r w:rsidRPr="00486BF4">
        <w:rPr>
          <w:sz w:val="31"/>
          <w:vertAlign w:val="subscript"/>
        </w:rPr>
        <w:t xml:space="preserve"> </w:t>
      </w:r>
      <w:r w:rsidRPr="00486BF4">
        <w:rPr>
          <w:b/>
        </w:rPr>
        <w:t xml:space="preserve">advanced level is defined as follows: </w:t>
      </w:r>
    </w:p>
    <w:p w14:paraId="7A0EF479" w14:textId="77777777" w:rsidR="006652C1" w:rsidRPr="00486BF4" w:rsidRDefault="006652C1" w:rsidP="00FA71E1">
      <w:pPr>
        <w:spacing w:line="259" w:lineRule="auto"/>
        <w:ind w:left="451"/>
        <w:jc w:val="both"/>
      </w:pPr>
      <w:r w:rsidRPr="00486BF4">
        <w:t xml:space="preserve"> </w:t>
      </w:r>
    </w:p>
    <w:p w14:paraId="2AC5B7C6" w14:textId="77777777" w:rsidR="006652C1" w:rsidRPr="00486BF4" w:rsidRDefault="006652C1" w:rsidP="00AA3B10">
      <w:pPr>
        <w:numPr>
          <w:ilvl w:val="1"/>
          <w:numId w:val="15"/>
        </w:numPr>
        <w:ind w:right="4" w:hanging="269"/>
        <w:jc w:val="both"/>
      </w:pPr>
      <w:r w:rsidRPr="00486BF4">
        <w:t xml:space="preserve">Correspondence between the conceptual and linguistic levels: </w:t>
      </w:r>
    </w:p>
    <w:p w14:paraId="7E27FD78" w14:textId="06E0DE9D" w:rsidR="006652C1" w:rsidRPr="00486BF4" w:rsidRDefault="006652C1" w:rsidP="00AA3B10">
      <w:pPr>
        <w:numPr>
          <w:ilvl w:val="1"/>
          <w:numId w:val="16"/>
        </w:numPr>
        <w:ind w:right="491" w:hanging="269"/>
        <w:jc w:val="both"/>
      </w:pPr>
      <w:r w:rsidRPr="00486BF4">
        <w:t xml:space="preserve">Expressing the basic notions and concepts of economic mechanisms by means </w:t>
      </w:r>
      <w:r w:rsidR="00486BF4" w:rsidRPr="00486BF4">
        <w:t>of</w:t>
      </w:r>
      <w:r w:rsidR="00486BF4">
        <w:t xml:space="preserve"> specialized</w:t>
      </w:r>
      <w:r w:rsidR="00486BF4" w:rsidRPr="00486BF4">
        <w:t xml:space="preserve"> </w:t>
      </w:r>
      <w:r w:rsidRPr="00486BF4">
        <w:t xml:space="preserve">vocabulary (foreign language for business) </w:t>
      </w:r>
    </w:p>
    <w:p w14:paraId="5F33DCED" w14:textId="77777777" w:rsidR="006652C1" w:rsidRPr="00486BF4" w:rsidRDefault="006652C1" w:rsidP="00AA3B10">
      <w:pPr>
        <w:ind w:left="451" w:right="491"/>
        <w:jc w:val="both"/>
      </w:pPr>
      <w:r w:rsidRPr="00486BF4">
        <w:t>b) Linguistic accuracy:</w:t>
      </w:r>
      <w:r w:rsidRPr="00486BF4">
        <w:rPr>
          <w:sz w:val="31"/>
          <w:vertAlign w:val="subscript"/>
        </w:rPr>
        <w:t xml:space="preserve"> </w:t>
      </w:r>
      <w:r w:rsidRPr="00486BF4">
        <w:rPr>
          <w:sz w:val="31"/>
          <w:vertAlign w:val="subscript"/>
        </w:rPr>
        <w:tab/>
      </w:r>
      <w:r w:rsidRPr="00486BF4">
        <w:t xml:space="preserve"> </w:t>
      </w:r>
    </w:p>
    <w:p w14:paraId="63AF6582" w14:textId="77777777" w:rsidR="006652C1" w:rsidRPr="00486BF4" w:rsidRDefault="006652C1" w:rsidP="00AA3B10">
      <w:pPr>
        <w:numPr>
          <w:ilvl w:val="1"/>
          <w:numId w:val="16"/>
        </w:numPr>
        <w:ind w:right="491" w:hanging="269"/>
        <w:jc w:val="both"/>
      </w:pPr>
      <w:r w:rsidRPr="00486BF4">
        <w:t xml:space="preserve">Knowledge of grammatical and structural aspects of the foreign language </w:t>
      </w:r>
    </w:p>
    <w:p w14:paraId="5AD61E44" w14:textId="77777777" w:rsidR="006652C1" w:rsidRPr="00486BF4" w:rsidRDefault="006652C1" w:rsidP="00AA3B10">
      <w:pPr>
        <w:numPr>
          <w:ilvl w:val="1"/>
          <w:numId w:val="16"/>
        </w:numPr>
        <w:ind w:right="491" w:hanging="269"/>
        <w:jc w:val="both"/>
      </w:pPr>
      <w:r w:rsidRPr="00486BF4">
        <w:t xml:space="preserve">Sentence complexity and logical connections between ideas </w:t>
      </w:r>
    </w:p>
    <w:p w14:paraId="63540213" w14:textId="0F415A69" w:rsidR="006652C1" w:rsidRPr="00486BF4" w:rsidRDefault="006652C1" w:rsidP="00AA3B10">
      <w:pPr>
        <w:numPr>
          <w:ilvl w:val="1"/>
          <w:numId w:val="17"/>
        </w:numPr>
        <w:ind w:hanging="269"/>
        <w:jc w:val="both"/>
      </w:pPr>
      <w:r w:rsidRPr="00486BF4">
        <w:t xml:space="preserve">Familiarity with the style specific to the economic/legal domains (the distinction between formal and informal discourse) </w:t>
      </w:r>
    </w:p>
    <w:p w14:paraId="28E077E8" w14:textId="42A7BF16" w:rsidR="006652C1" w:rsidRDefault="006652C1" w:rsidP="00AA3B10">
      <w:pPr>
        <w:numPr>
          <w:ilvl w:val="1"/>
          <w:numId w:val="17"/>
        </w:numPr>
        <w:ind w:hanging="269"/>
        <w:jc w:val="both"/>
      </w:pPr>
      <w:r w:rsidRPr="00486BF4">
        <w:t xml:space="preserve">Comprehension and synthetic presentation of essential information in a complex text. </w:t>
      </w:r>
    </w:p>
    <w:p w14:paraId="385A8B14" w14:textId="77777777" w:rsidR="00DA6BA9" w:rsidRPr="00486BF4" w:rsidRDefault="00DA6BA9" w:rsidP="00DA6BA9">
      <w:pPr>
        <w:ind w:left="720"/>
        <w:jc w:val="both"/>
      </w:pPr>
    </w:p>
    <w:p w14:paraId="4664D36D" w14:textId="77777777" w:rsidR="006652C1" w:rsidRPr="00486BF4" w:rsidRDefault="006652C1" w:rsidP="00FA71E1">
      <w:pPr>
        <w:spacing w:after="81" w:line="259" w:lineRule="auto"/>
        <w:jc w:val="both"/>
        <w:rPr>
          <w:sz w:val="10"/>
          <w:szCs w:val="10"/>
        </w:rPr>
      </w:pPr>
      <w:r w:rsidRPr="00486BF4">
        <w:rPr>
          <w:sz w:val="20"/>
        </w:rPr>
        <w:t xml:space="preserve"> </w:t>
      </w:r>
    </w:p>
    <w:p w14:paraId="250FD5C4" w14:textId="70AE7785" w:rsidR="006652C1" w:rsidRPr="00051F28" w:rsidRDefault="006652C1" w:rsidP="00C814E2">
      <w:pPr>
        <w:numPr>
          <w:ilvl w:val="0"/>
          <w:numId w:val="15"/>
        </w:numPr>
        <w:spacing w:after="43" w:line="249" w:lineRule="auto"/>
        <w:ind w:hanging="250"/>
        <w:jc w:val="both"/>
      </w:pPr>
      <w:r w:rsidRPr="00486BF4">
        <w:rPr>
          <w:b/>
        </w:rPr>
        <w:t>The exam bibliography is based on terminology specific to business or leg</w:t>
      </w:r>
      <w:r w:rsidR="00051F28">
        <w:rPr>
          <w:b/>
        </w:rPr>
        <w:t>al communication, respectively:</w:t>
      </w:r>
    </w:p>
    <w:p w14:paraId="702C1968" w14:textId="77777777" w:rsidR="00051F28" w:rsidRPr="00486BF4" w:rsidRDefault="00051F28" w:rsidP="00051F28">
      <w:pPr>
        <w:spacing w:after="43" w:line="249" w:lineRule="auto"/>
        <w:ind w:left="250"/>
        <w:jc w:val="both"/>
      </w:pPr>
    </w:p>
    <w:p w14:paraId="6DAAE1CB" w14:textId="38EC1B0D" w:rsidR="006652C1" w:rsidRPr="00486BF4" w:rsidRDefault="006652C1" w:rsidP="00210A9C">
      <w:pPr>
        <w:numPr>
          <w:ilvl w:val="1"/>
          <w:numId w:val="15"/>
        </w:numPr>
        <w:ind w:hanging="274"/>
        <w:jc w:val="both"/>
      </w:pPr>
      <w:r w:rsidRPr="00486BF4">
        <w:t xml:space="preserve">Language specific to market economy: market economy mechanisms (demand, supply, competition, price etc.), reform in the economy, privatization, financial and banking activity, accounting, management, institutional culture, marketing, commerce, advertising elements etc., as well as private and public law. </w:t>
      </w:r>
    </w:p>
    <w:p w14:paraId="4FA519F6" w14:textId="318C869E" w:rsidR="006652C1" w:rsidRPr="00486BF4" w:rsidRDefault="006652C1" w:rsidP="00210A9C">
      <w:pPr>
        <w:numPr>
          <w:ilvl w:val="1"/>
          <w:numId w:val="15"/>
        </w:numPr>
        <w:ind w:hanging="274"/>
        <w:jc w:val="both"/>
      </w:pPr>
      <w:r w:rsidRPr="00486BF4">
        <w:t>International business cooperation (Euro-Atlantic integration, globalization,</w:t>
      </w:r>
      <w:r w:rsidR="00091CD7" w:rsidRPr="00486BF4">
        <w:t xml:space="preserve"> </w:t>
      </w:r>
      <w:r w:rsidRPr="00486BF4">
        <w:t xml:space="preserve">specialized international institutions and organizations etc.) </w:t>
      </w:r>
    </w:p>
    <w:p w14:paraId="0BE1DDE5" w14:textId="3BDA7E17" w:rsidR="006652C1" w:rsidRDefault="006652C1" w:rsidP="00210A9C">
      <w:pPr>
        <w:numPr>
          <w:ilvl w:val="1"/>
          <w:numId w:val="15"/>
        </w:numPr>
        <w:ind w:hanging="274"/>
        <w:jc w:val="both"/>
      </w:pPr>
      <w:r w:rsidRPr="00486BF4">
        <w:t>Business communication (the specifics of business correspondence, of business cooperation instruments – letters, agreements, contracts, modern instruments of communicat</w:t>
      </w:r>
      <w:r w:rsidR="00977E5E">
        <w:t>ion in the business world etc.)</w:t>
      </w:r>
    </w:p>
    <w:p w14:paraId="48241305" w14:textId="77777777" w:rsidR="00977E5E" w:rsidRPr="00486BF4" w:rsidRDefault="00977E5E" w:rsidP="00977E5E">
      <w:pPr>
        <w:ind w:left="720"/>
        <w:jc w:val="both"/>
      </w:pPr>
    </w:p>
    <w:p w14:paraId="730A4067" w14:textId="77777777" w:rsidR="006652C1" w:rsidRPr="00486BF4" w:rsidRDefault="006652C1" w:rsidP="006652C1">
      <w:pPr>
        <w:spacing w:after="48" w:line="259" w:lineRule="auto"/>
        <w:rPr>
          <w:sz w:val="10"/>
          <w:szCs w:val="10"/>
        </w:rPr>
      </w:pPr>
      <w:r w:rsidRPr="00486BF4">
        <w:rPr>
          <w:sz w:val="20"/>
        </w:rPr>
        <w:t xml:space="preserve"> </w:t>
      </w:r>
    </w:p>
    <w:p w14:paraId="6B55A1AE" w14:textId="77777777" w:rsidR="006652C1" w:rsidRPr="00486BF4" w:rsidRDefault="006652C1" w:rsidP="00C814E2">
      <w:pPr>
        <w:numPr>
          <w:ilvl w:val="0"/>
          <w:numId w:val="15"/>
        </w:numPr>
        <w:spacing w:after="51" w:line="249" w:lineRule="auto"/>
        <w:ind w:hanging="250"/>
      </w:pPr>
      <w:r w:rsidRPr="00486BF4">
        <w:rPr>
          <w:b/>
        </w:rPr>
        <w:t xml:space="preserve">Bibliography </w:t>
      </w:r>
    </w:p>
    <w:p w14:paraId="623EC3FF" w14:textId="1D903513" w:rsidR="006652C1" w:rsidRPr="00486BF4" w:rsidRDefault="006652C1" w:rsidP="00033FFB">
      <w:pPr>
        <w:spacing w:after="101" w:line="259" w:lineRule="auto"/>
        <w:jc w:val="center"/>
      </w:pPr>
      <w:r w:rsidRPr="00486BF4">
        <w:rPr>
          <w:b/>
        </w:rPr>
        <w:t>ENGLISH</w:t>
      </w:r>
    </w:p>
    <w:p w14:paraId="26460075" w14:textId="77777777" w:rsidR="00FA71E1" w:rsidRPr="00486BF4" w:rsidRDefault="00FA71E1" w:rsidP="00C814E2">
      <w:pPr>
        <w:numPr>
          <w:ilvl w:val="0"/>
          <w:numId w:val="34"/>
        </w:numPr>
        <w:spacing w:after="111" w:line="276" w:lineRule="auto"/>
        <w:ind w:right="36" w:hanging="540"/>
        <w:jc w:val="both"/>
        <w:rPr>
          <w:color w:val="000000"/>
        </w:rPr>
      </w:pPr>
      <w:r w:rsidRPr="00486BF4">
        <w:rPr>
          <w:color w:val="000000"/>
        </w:rPr>
        <w:t>Emmerson P.</w:t>
      </w:r>
      <w:proofErr w:type="gramStart"/>
      <w:r w:rsidRPr="00486BF4">
        <w:rPr>
          <w:color w:val="000000"/>
        </w:rPr>
        <w:t xml:space="preserve">,  </w:t>
      </w:r>
      <w:r w:rsidRPr="00486BF4">
        <w:rPr>
          <w:i/>
          <w:iCs/>
          <w:color w:val="000000"/>
        </w:rPr>
        <w:t>Business</w:t>
      </w:r>
      <w:proofErr w:type="gramEnd"/>
      <w:r w:rsidRPr="00486BF4">
        <w:rPr>
          <w:i/>
          <w:iCs/>
          <w:color w:val="000000"/>
        </w:rPr>
        <w:t xml:space="preserve"> English Handbook Advanced</w:t>
      </w:r>
      <w:r w:rsidRPr="00486BF4">
        <w:rPr>
          <w:color w:val="000000"/>
        </w:rPr>
        <w:t xml:space="preserve">, Macmillan, 2007. </w:t>
      </w:r>
    </w:p>
    <w:p w14:paraId="668C5A2C" w14:textId="4FB75EA4" w:rsidR="00FA71E1" w:rsidRPr="00486BF4" w:rsidRDefault="00033FFB" w:rsidP="00C814E2">
      <w:pPr>
        <w:numPr>
          <w:ilvl w:val="0"/>
          <w:numId w:val="34"/>
        </w:numPr>
        <w:spacing w:after="111" w:line="276" w:lineRule="auto"/>
        <w:ind w:right="36" w:hanging="540"/>
        <w:jc w:val="both"/>
        <w:rPr>
          <w:color w:val="000000"/>
        </w:rPr>
      </w:pPr>
      <w:r w:rsidRPr="00486BF4">
        <w:t xml:space="preserve">Any English-Romanian and Romanian-English dictionary of general economics and/or law. </w:t>
      </w:r>
    </w:p>
    <w:p w14:paraId="316C49BD" w14:textId="77777777" w:rsidR="00FA71E1" w:rsidRPr="00486BF4" w:rsidRDefault="00FA71E1" w:rsidP="00C814E2">
      <w:pPr>
        <w:numPr>
          <w:ilvl w:val="0"/>
          <w:numId w:val="34"/>
        </w:numPr>
        <w:spacing w:after="112" w:line="276" w:lineRule="auto"/>
        <w:ind w:right="36" w:hanging="540"/>
        <w:jc w:val="both"/>
        <w:rPr>
          <w:color w:val="000000"/>
        </w:rPr>
      </w:pPr>
      <w:r w:rsidRPr="00486BF4">
        <w:rPr>
          <w:color w:val="000000"/>
        </w:rPr>
        <w:t xml:space="preserve">Swan, M. </w:t>
      </w:r>
      <w:r w:rsidRPr="00486BF4">
        <w:rPr>
          <w:i/>
          <w:iCs/>
          <w:color w:val="000000"/>
        </w:rPr>
        <w:t>Practical English Usage</w:t>
      </w:r>
      <w:r w:rsidRPr="00486BF4">
        <w:rPr>
          <w:color w:val="000000"/>
        </w:rPr>
        <w:t xml:space="preserve">, OUP, third edition, 2005.  </w:t>
      </w:r>
    </w:p>
    <w:p w14:paraId="2255A5E3" w14:textId="77777777" w:rsidR="00FA71E1" w:rsidRPr="00486BF4" w:rsidRDefault="00FA71E1" w:rsidP="00C814E2">
      <w:pPr>
        <w:numPr>
          <w:ilvl w:val="0"/>
          <w:numId w:val="34"/>
        </w:numPr>
        <w:spacing w:after="112" w:line="276" w:lineRule="auto"/>
        <w:ind w:right="36" w:hanging="540"/>
        <w:jc w:val="both"/>
        <w:rPr>
          <w:color w:val="000000"/>
        </w:rPr>
      </w:pPr>
      <w:r w:rsidRPr="00486BF4">
        <w:rPr>
          <w:color w:val="000000"/>
        </w:rPr>
        <w:t xml:space="preserve">Vince, M. </w:t>
      </w:r>
      <w:r w:rsidRPr="00486BF4">
        <w:rPr>
          <w:i/>
          <w:iCs/>
          <w:color w:val="000000"/>
        </w:rPr>
        <w:t xml:space="preserve"> Advanced Language Practice with Key</w:t>
      </w:r>
      <w:r w:rsidRPr="00486BF4">
        <w:rPr>
          <w:color w:val="000000"/>
        </w:rPr>
        <w:t xml:space="preserve">, </w:t>
      </w:r>
      <w:proofErr w:type="spellStart"/>
      <w:r w:rsidRPr="00486BF4">
        <w:rPr>
          <w:color w:val="000000"/>
        </w:rPr>
        <w:t>Macmillian</w:t>
      </w:r>
      <w:proofErr w:type="spellEnd"/>
      <w:r w:rsidRPr="00486BF4">
        <w:rPr>
          <w:color w:val="000000"/>
        </w:rPr>
        <w:t>, 2009.</w:t>
      </w:r>
    </w:p>
    <w:p w14:paraId="4AC9C138" w14:textId="77777777" w:rsidR="00FA71E1" w:rsidRPr="00486BF4" w:rsidRDefault="00FA71E1" w:rsidP="00C814E2">
      <w:pPr>
        <w:numPr>
          <w:ilvl w:val="0"/>
          <w:numId w:val="34"/>
        </w:numPr>
        <w:spacing w:after="112" w:line="276" w:lineRule="auto"/>
        <w:ind w:right="36" w:hanging="540"/>
        <w:jc w:val="both"/>
        <w:rPr>
          <w:color w:val="000000"/>
        </w:rPr>
      </w:pPr>
      <w:r w:rsidRPr="00486BF4">
        <w:rPr>
          <w:color w:val="000000"/>
        </w:rPr>
        <w:t xml:space="preserve">Vince, M. Clarke, S. </w:t>
      </w:r>
      <w:proofErr w:type="spellStart"/>
      <w:r w:rsidRPr="00486BF4">
        <w:rPr>
          <w:color w:val="000000"/>
        </w:rPr>
        <w:t>Macmillian</w:t>
      </w:r>
      <w:proofErr w:type="spellEnd"/>
      <w:r w:rsidRPr="00486BF4">
        <w:rPr>
          <w:color w:val="000000"/>
        </w:rPr>
        <w:t xml:space="preserve"> </w:t>
      </w:r>
      <w:r w:rsidRPr="00486BF4">
        <w:rPr>
          <w:i/>
          <w:iCs/>
          <w:color w:val="000000"/>
        </w:rPr>
        <w:t>English Grammar in Context. Advanced</w:t>
      </w:r>
      <w:r w:rsidRPr="00486BF4">
        <w:rPr>
          <w:color w:val="000000"/>
        </w:rPr>
        <w:t xml:space="preserve">, </w:t>
      </w:r>
      <w:proofErr w:type="spellStart"/>
      <w:r w:rsidRPr="00486BF4">
        <w:rPr>
          <w:color w:val="000000"/>
        </w:rPr>
        <w:t>Macmillian</w:t>
      </w:r>
      <w:proofErr w:type="spellEnd"/>
      <w:r w:rsidRPr="00486BF4">
        <w:rPr>
          <w:color w:val="000000"/>
        </w:rPr>
        <w:t xml:space="preserve">, 2008. </w:t>
      </w:r>
    </w:p>
    <w:p w14:paraId="39064D52" w14:textId="77777777" w:rsidR="00FA71E1" w:rsidRPr="00486BF4" w:rsidRDefault="00FA71E1" w:rsidP="00C814E2">
      <w:pPr>
        <w:numPr>
          <w:ilvl w:val="0"/>
          <w:numId w:val="34"/>
        </w:numPr>
        <w:spacing w:after="111" w:line="276" w:lineRule="auto"/>
        <w:ind w:right="36" w:hanging="540"/>
        <w:jc w:val="both"/>
        <w:rPr>
          <w:color w:val="000000"/>
        </w:rPr>
      </w:pPr>
      <w:r w:rsidRPr="00486BF4">
        <w:rPr>
          <w:color w:val="000000"/>
        </w:rPr>
        <w:t xml:space="preserve">Vince, M. </w:t>
      </w:r>
      <w:r w:rsidRPr="00486BF4">
        <w:rPr>
          <w:i/>
          <w:iCs/>
          <w:color w:val="000000"/>
        </w:rPr>
        <w:t>English Grammar and Vocabulary, 4th edition</w:t>
      </w:r>
      <w:r w:rsidRPr="00486BF4">
        <w:rPr>
          <w:color w:val="000000"/>
        </w:rPr>
        <w:t>, Macmillan, 2014.</w:t>
      </w:r>
    </w:p>
    <w:p w14:paraId="41D123AC" w14:textId="77777777" w:rsidR="00FA71E1" w:rsidRPr="00486BF4" w:rsidRDefault="00FA71E1" w:rsidP="00C814E2">
      <w:pPr>
        <w:numPr>
          <w:ilvl w:val="0"/>
          <w:numId w:val="34"/>
        </w:numPr>
        <w:spacing w:after="112" w:line="276" w:lineRule="auto"/>
        <w:ind w:right="36" w:hanging="540"/>
        <w:jc w:val="both"/>
        <w:rPr>
          <w:color w:val="000000"/>
        </w:rPr>
      </w:pPr>
      <w:r w:rsidRPr="00486BF4">
        <w:rPr>
          <w:color w:val="000000"/>
        </w:rPr>
        <w:t xml:space="preserve">Yule, G. </w:t>
      </w:r>
      <w:r w:rsidRPr="00486BF4">
        <w:rPr>
          <w:i/>
          <w:iCs/>
          <w:color w:val="000000"/>
        </w:rPr>
        <w:t>Oxford Practice Grammar Advanced</w:t>
      </w:r>
      <w:r w:rsidRPr="00486BF4">
        <w:rPr>
          <w:color w:val="000000"/>
        </w:rPr>
        <w:t xml:space="preserve">, OUP, 2006. </w:t>
      </w:r>
    </w:p>
    <w:p w14:paraId="0F525202" w14:textId="77777777" w:rsidR="00FA71E1" w:rsidRPr="00486BF4" w:rsidRDefault="00FA71E1" w:rsidP="00C814E2">
      <w:pPr>
        <w:numPr>
          <w:ilvl w:val="0"/>
          <w:numId w:val="34"/>
        </w:numPr>
        <w:spacing w:after="112" w:line="276" w:lineRule="auto"/>
        <w:ind w:right="36" w:hanging="540"/>
        <w:jc w:val="both"/>
        <w:rPr>
          <w:i/>
          <w:iCs/>
          <w:color w:val="000000"/>
        </w:rPr>
      </w:pPr>
      <w:r w:rsidRPr="00486BF4">
        <w:rPr>
          <w:i/>
          <w:iCs/>
          <w:color w:val="000000"/>
        </w:rPr>
        <w:t xml:space="preserve">The Economist </w:t>
      </w:r>
    </w:p>
    <w:p w14:paraId="6420C601" w14:textId="77777777" w:rsidR="00FA71E1" w:rsidRPr="00486BF4" w:rsidRDefault="00FA71E1" w:rsidP="00C814E2">
      <w:pPr>
        <w:numPr>
          <w:ilvl w:val="0"/>
          <w:numId w:val="34"/>
        </w:numPr>
        <w:spacing w:after="113" w:line="276" w:lineRule="auto"/>
        <w:ind w:right="36" w:hanging="540"/>
        <w:jc w:val="both"/>
        <w:rPr>
          <w:i/>
          <w:iCs/>
          <w:color w:val="000000"/>
        </w:rPr>
      </w:pPr>
      <w:r w:rsidRPr="00486BF4">
        <w:rPr>
          <w:i/>
          <w:iCs/>
          <w:color w:val="000000"/>
        </w:rPr>
        <w:t xml:space="preserve">Financial Times </w:t>
      </w:r>
    </w:p>
    <w:p w14:paraId="585905CE" w14:textId="77777777" w:rsidR="00FA71E1" w:rsidRPr="00486BF4" w:rsidRDefault="00FA71E1" w:rsidP="00C814E2">
      <w:pPr>
        <w:numPr>
          <w:ilvl w:val="0"/>
          <w:numId w:val="34"/>
        </w:numPr>
        <w:spacing w:after="107" w:line="276" w:lineRule="auto"/>
        <w:ind w:right="36" w:hanging="540"/>
        <w:jc w:val="both"/>
        <w:rPr>
          <w:i/>
          <w:iCs/>
          <w:color w:val="000000"/>
        </w:rPr>
      </w:pPr>
      <w:r w:rsidRPr="00486BF4">
        <w:rPr>
          <w:i/>
          <w:iCs/>
          <w:color w:val="000000"/>
        </w:rPr>
        <w:t>Business Week</w:t>
      </w:r>
      <w:r w:rsidRPr="00486BF4">
        <w:rPr>
          <w:b/>
          <w:i/>
          <w:iCs/>
          <w:color w:val="000000"/>
        </w:rPr>
        <w:t xml:space="preserve"> </w:t>
      </w:r>
    </w:p>
    <w:p w14:paraId="6A4089D3" w14:textId="77777777" w:rsidR="00FA71E1" w:rsidRPr="00486BF4" w:rsidRDefault="00FA71E1" w:rsidP="00C814E2">
      <w:pPr>
        <w:numPr>
          <w:ilvl w:val="0"/>
          <w:numId w:val="34"/>
        </w:numPr>
        <w:spacing w:after="107" w:line="276" w:lineRule="auto"/>
        <w:ind w:right="36" w:hanging="540"/>
        <w:jc w:val="both"/>
        <w:rPr>
          <w:bCs/>
          <w:i/>
          <w:iCs/>
          <w:color w:val="000000"/>
        </w:rPr>
      </w:pPr>
      <w:r w:rsidRPr="00486BF4">
        <w:rPr>
          <w:bCs/>
          <w:i/>
          <w:iCs/>
          <w:color w:val="000000"/>
        </w:rPr>
        <w:t>New Law Journal</w:t>
      </w:r>
    </w:p>
    <w:p w14:paraId="69AD749F" w14:textId="3AA94AF2" w:rsidR="006652C1" w:rsidRPr="00486BF4" w:rsidRDefault="006652C1" w:rsidP="00033FFB">
      <w:pPr>
        <w:spacing w:after="70" w:line="259" w:lineRule="auto"/>
        <w:jc w:val="center"/>
        <w:rPr>
          <w:b/>
        </w:rPr>
      </w:pPr>
      <w:r w:rsidRPr="00486BF4">
        <w:rPr>
          <w:b/>
        </w:rPr>
        <w:lastRenderedPageBreak/>
        <w:t>GERMAN</w:t>
      </w:r>
    </w:p>
    <w:p w14:paraId="0BACF6FD" w14:textId="77777777" w:rsidR="00033FFB" w:rsidRPr="00486BF4" w:rsidRDefault="00033FFB" w:rsidP="00033FFB">
      <w:pPr>
        <w:spacing w:after="70" w:line="259" w:lineRule="auto"/>
        <w:jc w:val="center"/>
      </w:pPr>
    </w:p>
    <w:p w14:paraId="1E059FB5" w14:textId="77777777" w:rsidR="00FA71E1" w:rsidRPr="00AB2EDA" w:rsidRDefault="00FA71E1" w:rsidP="00FA71E1">
      <w:pPr>
        <w:pStyle w:val="ListParagraph"/>
        <w:spacing w:line="360" w:lineRule="auto"/>
        <w:ind w:left="284"/>
        <w:rPr>
          <w:szCs w:val="24"/>
          <w:lang w:val="de-DE"/>
        </w:rPr>
      </w:pPr>
      <w:r w:rsidRPr="00AB2EDA">
        <w:rPr>
          <w:szCs w:val="24"/>
          <w:lang w:val="de-DE"/>
        </w:rPr>
        <w:t xml:space="preserve">(1) Becker, N., Schlenker, W., </w:t>
      </w:r>
      <w:r w:rsidRPr="00AB2EDA">
        <w:rPr>
          <w:i/>
          <w:iCs/>
          <w:szCs w:val="24"/>
          <w:lang w:val="de-DE"/>
        </w:rPr>
        <w:t>Unternehmen Deutsch – Aufbaukurs</w:t>
      </w:r>
      <w:r w:rsidRPr="00AB2EDA">
        <w:rPr>
          <w:szCs w:val="24"/>
          <w:lang w:val="de-DE"/>
        </w:rPr>
        <w:t>, Kursbuch, Stuttgart: Klett Edition Deutsch, 2009</w:t>
      </w:r>
    </w:p>
    <w:p w14:paraId="58CCAC08" w14:textId="77777777" w:rsidR="00FA71E1" w:rsidRPr="000350F2" w:rsidRDefault="00FA71E1" w:rsidP="00FA71E1">
      <w:pPr>
        <w:pStyle w:val="ListParagraph"/>
        <w:spacing w:line="360" w:lineRule="auto"/>
        <w:ind w:left="284"/>
        <w:rPr>
          <w:szCs w:val="24"/>
          <w:lang w:val="de-DE"/>
        </w:rPr>
      </w:pPr>
      <w:r w:rsidRPr="000350F2">
        <w:rPr>
          <w:szCs w:val="24"/>
          <w:lang w:val="de-DE"/>
        </w:rPr>
        <w:t xml:space="preserve">(2) Călugărița, A., Danciu, C., </w:t>
      </w:r>
      <w:r w:rsidRPr="000350F2">
        <w:rPr>
          <w:i/>
          <w:iCs/>
          <w:szCs w:val="24"/>
          <w:lang w:val="de-DE"/>
        </w:rPr>
        <w:t>Gramatica limbii germane</w:t>
      </w:r>
      <w:r w:rsidRPr="000350F2">
        <w:rPr>
          <w:szCs w:val="24"/>
          <w:lang w:val="de-DE"/>
        </w:rPr>
        <w:t>, București: Corint, 2014</w:t>
      </w:r>
    </w:p>
    <w:p w14:paraId="3EF0A179" w14:textId="77777777" w:rsidR="00FA71E1" w:rsidRPr="00AB2EDA" w:rsidRDefault="00FA71E1" w:rsidP="00FA71E1">
      <w:pPr>
        <w:pStyle w:val="ListParagraph"/>
        <w:spacing w:line="360" w:lineRule="auto"/>
        <w:ind w:left="284"/>
        <w:rPr>
          <w:szCs w:val="24"/>
          <w:lang w:val="de-DE"/>
        </w:rPr>
      </w:pPr>
      <w:r w:rsidRPr="00AB2EDA">
        <w:rPr>
          <w:szCs w:val="24"/>
          <w:lang w:val="de-DE"/>
        </w:rPr>
        <w:t xml:space="preserve">(3) Dreyer, H., Schmidt, R., </w:t>
      </w:r>
      <w:r w:rsidRPr="00AB2EDA">
        <w:rPr>
          <w:i/>
          <w:iCs/>
          <w:szCs w:val="24"/>
          <w:lang w:val="de-DE"/>
        </w:rPr>
        <w:t>Lehr- und Übungsbuch der deutschen Grammatik</w:t>
      </w:r>
      <w:r w:rsidRPr="00AB2EDA">
        <w:rPr>
          <w:szCs w:val="24"/>
          <w:lang w:val="de-DE"/>
        </w:rPr>
        <w:t xml:space="preserve">, Ismaning: Verlag für Deutsch, 2019 </w:t>
      </w:r>
    </w:p>
    <w:p w14:paraId="306F6E62" w14:textId="77777777" w:rsidR="00FA71E1" w:rsidRPr="00AB2EDA" w:rsidRDefault="00FA71E1" w:rsidP="00FA71E1">
      <w:pPr>
        <w:pStyle w:val="ListParagraph"/>
        <w:spacing w:line="360" w:lineRule="auto"/>
        <w:ind w:left="284"/>
        <w:rPr>
          <w:szCs w:val="24"/>
          <w:lang w:val="de-DE"/>
        </w:rPr>
      </w:pPr>
      <w:r w:rsidRPr="00AB2EDA">
        <w:rPr>
          <w:szCs w:val="24"/>
          <w:lang w:val="de-DE"/>
        </w:rPr>
        <w:t>(4) Eismann, V.</w:t>
      </w:r>
      <w:r w:rsidRPr="00AB2EDA">
        <w:rPr>
          <w:i/>
          <w:iCs/>
          <w:szCs w:val="24"/>
          <w:lang w:val="de-DE"/>
        </w:rPr>
        <w:t xml:space="preserve">, Erfolgreich in der geschäftlichen Korrespondenz. </w:t>
      </w:r>
      <w:r w:rsidRPr="00AB2EDA">
        <w:rPr>
          <w:szCs w:val="24"/>
          <w:lang w:val="de-DE"/>
        </w:rPr>
        <w:t xml:space="preserve">Berlin: Cornelsen, 2010 </w:t>
      </w:r>
    </w:p>
    <w:p w14:paraId="3DEA6DC2" w14:textId="77777777" w:rsidR="00FA71E1" w:rsidRPr="00AB2EDA" w:rsidRDefault="00FA71E1" w:rsidP="00FA71E1">
      <w:pPr>
        <w:pStyle w:val="ListParagraph"/>
        <w:spacing w:line="360" w:lineRule="auto"/>
        <w:ind w:left="284"/>
        <w:rPr>
          <w:szCs w:val="24"/>
          <w:lang w:val="de-DE"/>
        </w:rPr>
      </w:pPr>
      <w:r w:rsidRPr="00AB2EDA">
        <w:rPr>
          <w:szCs w:val="24"/>
          <w:lang w:val="de-DE"/>
        </w:rPr>
        <w:t xml:space="preserve">(5) Fügert, N., Grosser, R., Hanke, C., Mautsch, K. F., Sander, I., Schmeiser, D., </w:t>
      </w:r>
      <w:r w:rsidRPr="00AB2EDA">
        <w:rPr>
          <w:i/>
          <w:iCs/>
          <w:szCs w:val="24"/>
          <w:lang w:val="de-DE"/>
        </w:rPr>
        <w:t>DaF im Unternehmen B2 Kurs- und Übungsbuch mit Audios und Filmen online</w:t>
      </w:r>
      <w:r w:rsidRPr="00AB2EDA">
        <w:rPr>
          <w:szCs w:val="24"/>
          <w:lang w:val="de-DE"/>
        </w:rPr>
        <w:t>, Berlin: Cornelsen, 2019</w:t>
      </w:r>
    </w:p>
    <w:p w14:paraId="6581823E" w14:textId="77777777" w:rsidR="00FA71E1" w:rsidRPr="00486BF4" w:rsidRDefault="00FA71E1" w:rsidP="00FA71E1">
      <w:pPr>
        <w:pStyle w:val="ListParagraph"/>
        <w:spacing w:line="360" w:lineRule="auto"/>
        <w:ind w:left="284"/>
        <w:rPr>
          <w:szCs w:val="24"/>
          <w:lang w:val="fr-FR"/>
        </w:rPr>
      </w:pPr>
      <w:r w:rsidRPr="00486BF4">
        <w:rPr>
          <w:szCs w:val="24"/>
          <w:lang w:val="fr-FR"/>
        </w:rPr>
        <w:t xml:space="preserve">(6) Leca, M., </w:t>
      </w:r>
      <w:proofErr w:type="spellStart"/>
      <w:r w:rsidRPr="00486BF4">
        <w:rPr>
          <w:i/>
          <w:iCs/>
          <w:szCs w:val="24"/>
          <w:lang w:val="fr-FR"/>
        </w:rPr>
        <w:t>Dicţionar</w:t>
      </w:r>
      <w:proofErr w:type="spellEnd"/>
      <w:r w:rsidRPr="00486BF4">
        <w:rPr>
          <w:i/>
          <w:iCs/>
          <w:szCs w:val="24"/>
          <w:lang w:val="fr-FR"/>
        </w:rPr>
        <w:t xml:space="preserve"> de </w:t>
      </w:r>
      <w:proofErr w:type="spellStart"/>
      <w:r w:rsidRPr="00486BF4">
        <w:rPr>
          <w:i/>
          <w:iCs/>
          <w:szCs w:val="24"/>
          <w:lang w:val="fr-FR"/>
        </w:rPr>
        <w:t>termeni</w:t>
      </w:r>
      <w:proofErr w:type="spellEnd"/>
      <w:r w:rsidRPr="00486BF4">
        <w:rPr>
          <w:i/>
          <w:iCs/>
          <w:szCs w:val="24"/>
          <w:lang w:val="fr-FR"/>
        </w:rPr>
        <w:t xml:space="preserve"> </w:t>
      </w:r>
      <w:proofErr w:type="spellStart"/>
      <w:r w:rsidRPr="00486BF4">
        <w:rPr>
          <w:i/>
          <w:iCs/>
          <w:szCs w:val="24"/>
          <w:lang w:val="fr-FR"/>
        </w:rPr>
        <w:t>economici</w:t>
      </w:r>
      <w:proofErr w:type="spellEnd"/>
      <w:r w:rsidRPr="00486BF4">
        <w:rPr>
          <w:i/>
          <w:iCs/>
          <w:szCs w:val="24"/>
          <w:lang w:val="fr-FR"/>
        </w:rPr>
        <w:t xml:space="preserve"> </w:t>
      </w:r>
      <w:proofErr w:type="spellStart"/>
      <w:r w:rsidRPr="00486BF4">
        <w:rPr>
          <w:i/>
          <w:iCs/>
          <w:szCs w:val="24"/>
          <w:lang w:val="fr-FR"/>
        </w:rPr>
        <w:t>german-român</w:t>
      </w:r>
      <w:proofErr w:type="spellEnd"/>
      <w:r w:rsidRPr="00486BF4">
        <w:rPr>
          <w:szCs w:val="24"/>
          <w:lang w:val="fr-FR"/>
        </w:rPr>
        <w:t xml:space="preserve">, </w:t>
      </w:r>
      <w:proofErr w:type="spellStart"/>
      <w:proofErr w:type="gramStart"/>
      <w:r w:rsidRPr="00486BF4">
        <w:rPr>
          <w:szCs w:val="24"/>
          <w:lang w:val="fr-FR"/>
        </w:rPr>
        <w:t>Iași</w:t>
      </w:r>
      <w:proofErr w:type="spellEnd"/>
      <w:r w:rsidRPr="00486BF4">
        <w:rPr>
          <w:szCs w:val="24"/>
          <w:lang w:val="fr-FR"/>
        </w:rPr>
        <w:t>:</w:t>
      </w:r>
      <w:proofErr w:type="gramEnd"/>
      <w:r w:rsidRPr="00486BF4">
        <w:rPr>
          <w:szCs w:val="24"/>
          <w:lang w:val="fr-FR"/>
        </w:rPr>
        <w:t xml:space="preserve"> </w:t>
      </w:r>
      <w:proofErr w:type="spellStart"/>
      <w:r w:rsidRPr="00486BF4">
        <w:rPr>
          <w:szCs w:val="24"/>
          <w:lang w:val="fr-FR"/>
        </w:rPr>
        <w:t>Polirom</w:t>
      </w:r>
      <w:proofErr w:type="spellEnd"/>
      <w:r w:rsidRPr="00486BF4">
        <w:rPr>
          <w:szCs w:val="24"/>
          <w:lang w:val="fr-FR"/>
        </w:rPr>
        <w:t xml:space="preserve">, 2002. </w:t>
      </w:r>
    </w:p>
    <w:p w14:paraId="346E6B67" w14:textId="77777777" w:rsidR="00FA71E1" w:rsidRPr="00486BF4" w:rsidRDefault="00FA71E1" w:rsidP="00033FFB">
      <w:pPr>
        <w:pStyle w:val="ListParagraph"/>
        <w:spacing w:line="360" w:lineRule="auto"/>
        <w:ind w:left="284"/>
        <w:rPr>
          <w:szCs w:val="24"/>
        </w:rPr>
      </w:pPr>
      <w:r w:rsidRPr="00486BF4">
        <w:rPr>
          <w:szCs w:val="24"/>
          <w:lang w:val="fr-FR"/>
        </w:rPr>
        <w:t xml:space="preserve">(7) </w:t>
      </w:r>
      <w:proofErr w:type="spellStart"/>
      <w:r w:rsidRPr="00486BF4">
        <w:rPr>
          <w:szCs w:val="24"/>
          <w:lang w:val="fr-FR"/>
        </w:rPr>
        <w:t>Mihalciuc</w:t>
      </w:r>
      <w:proofErr w:type="spellEnd"/>
      <w:r w:rsidRPr="00486BF4">
        <w:rPr>
          <w:szCs w:val="24"/>
          <w:lang w:val="fr-FR"/>
        </w:rPr>
        <w:t xml:space="preserve">, M., </w:t>
      </w:r>
      <w:proofErr w:type="spellStart"/>
      <w:r w:rsidRPr="00486BF4">
        <w:rPr>
          <w:szCs w:val="24"/>
          <w:lang w:val="fr-FR"/>
        </w:rPr>
        <w:t>Constantinescu</w:t>
      </w:r>
      <w:proofErr w:type="spellEnd"/>
      <w:r w:rsidRPr="00486BF4">
        <w:rPr>
          <w:szCs w:val="24"/>
          <w:lang w:val="fr-FR"/>
        </w:rPr>
        <w:t xml:space="preserve">, L., </w:t>
      </w:r>
      <w:proofErr w:type="spellStart"/>
      <w:r w:rsidRPr="00486BF4">
        <w:rPr>
          <w:szCs w:val="24"/>
          <w:lang w:val="fr-FR"/>
        </w:rPr>
        <w:t>Mureşan</w:t>
      </w:r>
      <w:proofErr w:type="spellEnd"/>
      <w:r w:rsidRPr="00486BF4">
        <w:rPr>
          <w:szCs w:val="24"/>
          <w:lang w:val="fr-FR"/>
        </w:rPr>
        <w:t xml:space="preserve">, L., </w:t>
      </w:r>
      <w:proofErr w:type="spellStart"/>
      <w:r w:rsidRPr="00486BF4">
        <w:rPr>
          <w:i/>
          <w:iCs/>
          <w:szCs w:val="24"/>
          <w:lang w:val="fr-FR"/>
        </w:rPr>
        <w:t>Comunicare</w:t>
      </w:r>
      <w:proofErr w:type="spellEnd"/>
      <w:r w:rsidRPr="00486BF4">
        <w:rPr>
          <w:i/>
          <w:iCs/>
          <w:szCs w:val="24"/>
          <w:lang w:val="fr-FR"/>
        </w:rPr>
        <w:t xml:space="preserve"> </w:t>
      </w:r>
      <w:proofErr w:type="spellStart"/>
      <w:r w:rsidRPr="00486BF4">
        <w:rPr>
          <w:i/>
          <w:iCs/>
          <w:szCs w:val="24"/>
          <w:lang w:val="fr-FR"/>
        </w:rPr>
        <w:t>în</w:t>
      </w:r>
      <w:proofErr w:type="spellEnd"/>
      <w:r w:rsidRPr="00486BF4">
        <w:rPr>
          <w:i/>
          <w:iCs/>
          <w:szCs w:val="24"/>
          <w:lang w:val="fr-FR"/>
        </w:rPr>
        <w:t xml:space="preserve"> </w:t>
      </w:r>
      <w:proofErr w:type="spellStart"/>
      <w:r w:rsidRPr="00486BF4">
        <w:rPr>
          <w:i/>
          <w:iCs/>
          <w:szCs w:val="24"/>
          <w:lang w:val="fr-FR"/>
        </w:rPr>
        <w:t>afaceri</w:t>
      </w:r>
      <w:proofErr w:type="spellEnd"/>
      <w:r w:rsidRPr="00486BF4">
        <w:rPr>
          <w:i/>
          <w:iCs/>
          <w:szCs w:val="24"/>
          <w:lang w:val="fr-FR"/>
        </w:rPr>
        <w:t xml:space="preserve">. </w:t>
      </w:r>
      <w:proofErr w:type="spellStart"/>
      <w:r w:rsidRPr="00486BF4">
        <w:rPr>
          <w:i/>
          <w:iCs/>
          <w:szCs w:val="24"/>
          <w:lang w:val="fr-FR"/>
        </w:rPr>
        <w:t>Scrisori</w:t>
      </w:r>
      <w:proofErr w:type="spellEnd"/>
      <w:r w:rsidRPr="00486BF4">
        <w:rPr>
          <w:i/>
          <w:iCs/>
          <w:szCs w:val="24"/>
          <w:lang w:val="fr-FR"/>
        </w:rPr>
        <w:t xml:space="preserve"> </w:t>
      </w:r>
      <w:proofErr w:type="spellStart"/>
      <w:r w:rsidRPr="00486BF4">
        <w:rPr>
          <w:i/>
          <w:iCs/>
          <w:szCs w:val="24"/>
          <w:lang w:val="fr-FR"/>
        </w:rPr>
        <w:t>în</w:t>
      </w:r>
      <w:proofErr w:type="spellEnd"/>
      <w:r w:rsidRPr="00486BF4">
        <w:rPr>
          <w:i/>
          <w:iCs/>
          <w:szCs w:val="24"/>
          <w:lang w:val="fr-FR"/>
        </w:rPr>
        <w:t xml:space="preserve"> </w:t>
      </w:r>
      <w:proofErr w:type="spellStart"/>
      <w:r w:rsidRPr="00486BF4">
        <w:rPr>
          <w:i/>
          <w:iCs/>
          <w:szCs w:val="24"/>
          <w:lang w:val="fr-FR"/>
        </w:rPr>
        <w:t>limbile</w:t>
      </w:r>
      <w:proofErr w:type="spellEnd"/>
      <w:r w:rsidRPr="00486BF4">
        <w:rPr>
          <w:i/>
          <w:iCs/>
          <w:szCs w:val="24"/>
          <w:lang w:val="fr-FR"/>
        </w:rPr>
        <w:t xml:space="preserve"> </w:t>
      </w:r>
      <w:proofErr w:type="spellStart"/>
      <w:r w:rsidRPr="00486BF4">
        <w:rPr>
          <w:i/>
          <w:iCs/>
          <w:szCs w:val="24"/>
          <w:lang w:val="fr-FR"/>
        </w:rPr>
        <w:t>română</w:t>
      </w:r>
      <w:proofErr w:type="spellEnd"/>
      <w:r w:rsidRPr="00486BF4">
        <w:rPr>
          <w:i/>
          <w:iCs/>
          <w:szCs w:val="24"/>
          <w:lang w:val="fr-FR"/>
        </w:rPr>
        <w:t xml:space="preserve"> </w:t>
      </w:r>
      <w:proofErr w:type="spellStart"/>
      <w:r w:rsidRPr="00486BF4">
        <w:rPr>
          <w:i/>
          <w:iCs/>
          <w:szCs w:val="24"/>
          <w:lang w:val="fr-FR"/>
        </w:rPr>
        <w:t>și</w:t>
      </w:r>
      <w:proofErr w:type="spellEnd"/>
      <w:r w:rsidRPr="00486BF4">
        <w:rPr>
          <w:i/>
          <w:iCs/>
          <w:szCs w:val="24"/>
          <w:lang w:val="fr-FR"/>
        </w:rPr>
        <w:t xml:space="preserve"> </w:t>
      </w:r>
      <w:proofErr w:type="spellStart"/>
      <w:r w:rsidRPr="00486BF4">
        <w:rPr>
          <w:i/>
          <w:iCs/>
          <w:szCs w:val="24"/>
          <w:lang w:val="fr-FR"/>
        </w:rPr>
        <w:t>germană</w:t>
      </w:r>
      <w:proofErr w:type="spellEnd"/>
      <w:r w:rsidRPr="00486BF4">
        <w:rPr>
          <w:i/>
          <w:iCs/>
          <w:szCs w:val="24"/>
          <w:lang w:val="fr-FR"/>
        </w:rPr>
        <w:t xml:space="preserve"> / </w:t>
      </w:r>
      <w:proofErr w:type="spellStart"/>
      <w:r w:rsidRPr="00486BF4">
        <w:rPr>
          <w:i/>
          <w:iCs/>
          <w:szCs w:val="24"/>
          <w:lang w:val="fr-FR"/>
        </w:rPr>
        <w:t>Geschäftskommunikation</w:t>
      </w:r>
      <w:proofErr w:type="spellEnd"/>
      <w:r w:rsidRPr="00486BF4">
        <w:rPr>
          <w:i/>
          <w:iCs/>
          <w:szCs w:val="24"/>
          <w:lang w:val="fr-FR"/>
        </w:rPr>
        <w:t xml:space="preserve">. Briefe </w:t>
      </w:r>
      <w:proofErr w:type="spellStart"/>
      <w:r w:rsidRPr="00486BF4">
        <w:rPr>
          <w:i/>
          <w:iCs/>
          <w:szCs w:val="24"/>
          <w:lang w:val="fr-FR"/>
        </w:rPr>
        <w:t>rumänisch-deutsch</w:t>
      </w:r>
      <w:proofErr w:type="spellEnd"/>
      <w:r w:rsidRPr="00486BF4">
        <w:rPr>
          <w:szCs w:val="24"/>
          <w:lang w:val="fr-FR"/>
        </w:rPr>
        <w:t xml:space="preserve">. </w:t>
      </w:r>
      <w:proofErr w:type="spellStart"/>
      <w:r w:rsidRPr="00486BF4">
        <w:rPr>
          <w:szCs w:val="24"/>
        </w:rPr>
        <w:t>Bucureşti</w:t>
      </w:r>
      <w:proofErr w:type="spellEnd"/>
      <w:r w:rsidRPr="00486BF4">
        <w:rPr>
          <w:szCs w:val="24"/>
        </w:rPr>
        <w:t xml:space="preserve">: Oscar Print, 2009  </w:t>
      </w:r>
    </w:p>
    <w:p w14:paraId="3A64610F" w14:textId="171D6245" w:rsidR="00033FFB" w:rsidRPr="00486BF4" w:rsidRDefault="00FA71E1" w:rsidP="00033FFB">
      <w:pPr>
        <w:spacing w:line="360" w:lineRule="auto"/>
        <w:ind w:firstLine="274"/>
      </w:pPr>
      <w:r w:rsidRPr="00486BF4">
        <w:t>(8)</w:t>
      </w:r>
      <w:r w:rsidR="00033FFB" w:rsidRPr="00486BF4">
        <w:t xml:space="preserve"> Any German-Romanian and Romanian-German dictionary of general economics and/or law. </w:t>
      </w:r>
    </w:p>
    <w:p w14:paraId="286645DF" w14:textId="5D4F9D1F" w:rsidR="00FA71E1" w:rsidRPr="00486BF4" w:rsidRDefault="00FA71E1" w:rsidP="00033FFB">
      <w:pPr>
        <w:pStyle w:val="ListParagraph"/>
        <w:spacing w:line="360" w:lineRule="auto"/>
        <w:ind w:left="284"/>
        <w:rPr>
          <w:szCs w:val="24"/>
        </w:rPr>
      </w:pPr>
      <w:r w:rsidRPr="00486BF4">
        <w:rPr>
          <w:szCs w:val="24"/>
        </w:rPr>
        <w:t xml:space="preserve">(9) </w:t>
      </w:r>
      <w:proofErr w:type="spellStart"/>
      <w:r w:rsidRPr="00486BF4">
        <w:rPr>
          <w:szCs w:val="24"/>
        </w:rPr>
        <w:t>Wirtschaftswoche</w:t>
      </w:r>
      <w:proofErr w:type="spellEnd"/>
    </w:p>
    <w:p w14:paraId="76933EB2" w14:textId="77777777" w:rsidR="00FA71E1" w:rsidRPr="00486BF4" w:rsidRDefault="00FA71E1" w:rsidP="00033FFB">
      <w:pPr>
        <w:pStyle w:val="ListParagraph"/>
        <w:spacing w:line="360" w:lineRule="auto"/>
        <w:ind w:left="284"/>
        <w:rPr>
          <w:szCs w:val="24"/>
        </w:rPr>
      </w:pPr>
      <w:r w:rsidRPr="00486BF4">
        <w:rPr>
          <w:szCs w:val="24"/>
        </w:rPr>
        <w:t xml:space="preserve">(10) Manager </w:t>
      </w:r>
      <w:proofErr w:type="spellStart"/>
      <w:r w:rsidRPr="00486BF4">
        <w:rPr>
          <w:szCs w:val="24"/>
        </w:rPr>
        <w:t>Magazin</w:t>
      </w:r>
      <w:proofErr w:type="spellEnd"/>
      <w:r w:rsidRPr="00486BF4">
        <w:rPr>
          <w:szCs w:val="24"/>
        </w:rPr>
        <w:t xml:space="preserve"> | </w:t>
      </w:r>
      <w:proofErr w:type="spellStart"/>
      <w:r w:rsidRPr="00486BF4">
        <w:rPr>
          <w:szCs w:val="24"/>
        </w:rPr>
        <w:t>Wirtschaftsnachrichten</w:t>
      </w:r>
      <w:proofErr w:type="spellEnd"/>
    </w:p>
    <w:p w14:paraId="05EBA604" w14:textId="77777777" w:rsidR="006652C1" w:rsidRPr="00486BF4" w:rsidRDefault="006652C1" w:rsidP="006652C1">
      <w:pPr>
        <w:spacing w:after="100" w:line="259" w:lineRule="auto"/>
      </w:pPr>
      <w:r w:rsidRPr="00486BF4">
        <w:rPr>
          <w:sz w:val="20"/>
        </w:rPr>
        <w:t xml:space="preserve"> </w:t>
      </w:r>
    </w:p>
    <w:p w14:paraId="3C4C8C9E" w14:textId="6C0D8C30" w:rsidR="006652C1" w:rsidRPr="00486BF4" w:rsidRDefault="006652C1" w:rsidP="00033FFB">
      <w:pPr>
        <w:tabs>
          <w:tab w:val="center" w:pos="902"/>
        </w:tabs>
        <w:spacing w:after="14" w:line="249" w:lineRule="auto"/>
        <w:jc w:val="center"/>
        <w:rPr>
          <w:b/>
        </w:rPr>
      </w:pPr>
      <w:r w:rsidRPr="00486BF4">
        <w:rPr>
          <w:b/>
        </w:rPr>
        <w:t>FRENCH</w:t>
      </w:r>
    </w:p>
    <w:p w14:paraId="5EC8065F" w14:textId="77777777" w:rsidR="00033FFB" w:rsidRPr="00486BF4" w:rsidRDefault="00033FFB" w:rsidP="00033FFB">
      <w:pPr>
        <w:tabs>
          <w:tab w:val="center" w:pos="902"/>
        </w:tabs>
        <w:spacing w:after="14" w:line="249" w:lineRule="auto"/>
        <w:jc w:val="center"/>
      </w:pPr>
    </w:p>
    <w:p w14:paraId="1D2B2D16" w14:textId="77777777" w:rsidR="00FA71E1" w:rsidRPr="00486BF4" w:rsidRDefault="00FA71E1" w:rsidP="00C814E2">
      <w:pPr>
        <w:pStyle w:val="Heading1"/>
        <w:numPr>
          <w:ilvl w:val="0"/>
          <w:numId w:val="35"/>
        </w:numPr>
        <w:tabs>
          <w:tab w:val="num" w:pos="360"/>
          <w:tab w:val="num" w:pos="720"/>
        </w:tabs>
        <w:spacing w:after="111" w:line="276" w:lineRule="auto"/>
        <w:ind w:left="284" w:firstLine="0"/>
        <w:jc w:val="both"/>
        <w:rPr>
          <w:b w:val="0"/>
          <w:lang w:val="fr-FR"/>
        </w:rPr>
      </w:pPr>
      <w:proofErr w:type="spellStart"/>
      <w:r w:rsidRPr="00486BF4">
        <w:rPr>
          <w:b w:val="0"/>
          <w:lang w:val="fr-FR"/>
        </w:rPr>
        <w:t>Cilianu-Lascu</w:t>
      </w:r>
      <w:proofErr w:type="spellEnd"/>
      <w:r w:rsidRPr="00486BF4">
        <w:rPr>
          <w:b w:val="0"/>
          <w:lang w:val="fr-FR"/>
        </w:rPr>
        <w:t xml:space="preserve">, C., </w:t>
      </w:r>
      <w:r w:rsidRPr="00486BF4">
        <w:rPr>
          <w:b w:val="0"/>
          <w:i/>
          <w:iCs/>
          <w:lang w:val="fr-FR"/>
        </w:rPr>
        <w:t>La terminologie à l’usage de l’économie</w:t>
      </w:r>
      <w:r w:rsidRPr="00486BF4">
        <w:rPr>
          <w:b w:val="0"/>
          <w:lang w:val="fr-FR"/>
        </w:rPr>
        <w:t xml:space="preserve">, </w:t>
      </w:r>
      <w:proofErr w:type="spellStart"/>
      <w:r w:rsidRPr="00486BF4">
        <w:rPr>
          <w:b w:val="0"/>
          <w:lang w:val="fr-FR"/>
        </w:rPr>
        <w:t>Editura</w:t>
      </w:r>
      <w:proofErr w:type="spellEnd"/>
      <w:r w:rsidRPr="00486BF4">
        <w:rPr>
          <w:b w:val="0"/>
          <w:lang w:val="fr-FR"/>
        </w:rPr>
        <w:t xml:space="preserve"> ASE, 2016</w:t>
      </w:r>
    </w:p>
    <w:p w14:paraId="1C6D76AB" w14:textId="27EE15B7" w:rsidR="00FA71E1" w:rsidRPr="00486BF4" w:rsidRDefault="00FA71E1" w:rsidP="00C814E2">
      <w:pPr>
        <w:pStyle w:val="Heading1"/>
        <w:numPr>
          <w:ilvl w:val="0"/>
          <w:numId w:val="35"/>
        </w:numPr>
        <w:tabs>
          <w:tab w:val="num" w:pos="360"/>
          <w:tab w:val="num" w:pos="720"/>
        </w:tabs>
        <w:spacing w:after="111" w:line="276" w:lineRule="auto"/>
        <w:ind w:left="284" w:firstLine="0"/>
        <w:jc w:val="both"/>
        <w:rPr>
          <w:lang w:val="fr-FR"/>
        </w:rPr>
      </w:pPr>
      <w:proofErr w:type="spellStart"/>
      <w:r w:rsidRPr="00486BF4">
        <w:rPr>
          <w:b w:val="0"/>
          <w:bCs/>
          <w:lang w:val="fr-FR"/>
        </w:rPr>
        <w:t>Ivanciu</w:t>
      </w:r>
      <w:proofErr w:type="spellEnd"/>
      <w:r w:rsidRPr="00486BF4">
        <w:rPr>
          <w:b w:val="0"/>
          <w:bCs/>
          <w:lang w:val="fr-FR"/>
        </w:rPr>
        <w:t>, N. (</w:t>
      </w:r>
      <w:proofErr w:type="spellStart"/>
      <w:r w:rsidRPr="00486BF4">
        <w:rPr>
          <w:b w:val="0"/>
          <w:bCs/>
          <w:lang w:val="fr-FR"/>
        </w:rPr>
        <w:t>coord</w:t>
      </w:r>
      <w:proofErr w:type="spellEnd"/>
      <w:r w:rsidR="00033FFB" w:rsidRPr="00486BF4">
        <w:rPr>
          <w:b w:val="0"/>
          <w:bCs/>
          <w:lang w:val="fr-FR"/>
        </w:rPr>
        <w:t>.</w:t>
      </w:r>
      <w:r w:rsidRPr="00486BF4">
        <w:rPr>
          <w:b w:val="0"/>
          <w:bCs/>
          <w:lang w:val="fr-FR"/>
        </w:rPr>
        <w:t xml:space="preserve">) </w:t>
      </w:r>
      <w:proofErr w:type="spellStart"/>
      <w:r w:rsidRPr="00486BF4">
        <w:rPr>
          <w:b w:val="0"/>
          <w:bCs/>
          <w:lang w:val="fr-FR"/>
        </w:rPr>
        <w:t>Korka</w:t>
      </w:r>
      <w:proofErr w:type="spellEnd"/>
      <w:r w:rsidRPr="00486BF4">
        <w:rPr>
          <w:b w:val="0"/>
          <w:bCs/>
          <w:lang w:val="fr-FR"/>
        </w:rPr>
        <w:t xml:space="preserve">, M., Lorentz, M.-A., </w:t>
      </w:r>
      <w:proofErr w:type="spellStart"/>
      <w:r w:rsidRPr="00486BF4">
        <w:rPr>
          <w:b w:val="0"/>
          <w:bCs/>
          <w:lang w:val="fr-FR"/>
        </w:rPr>
        <w:t>Tourbatez</w:t>
      </w:r>
      <w:proofErr w:type="spellEnd"/>
      <w:r w:rsidRPr="00486BF4">
        <w:rPr>
          <w:b w:val="0"/>
          <w:bCs/>
          <w:lang w:val="fr-FR"/>
        </w:rPr>
        <w:t xml:space="preserve">, C., </w:t>
      </w:r>
      <w:proofErr w:type="spellStart"/>
      <w:r w:rsidRPr="00486BF4">
        <w:rPr>
          <w:b w:val="0"/>
          <w:bCs/>
          <w:i/>
          <w:iCs/>
          <w:lang w:val="fr-FR"/>
        </w:rPr>
        <w:t>Dicţionar</w:t>
      </w:r>
      <w:proofErr w:type="spellEnd"/>
      <w:r w:rsidRPr="00486BF4">
        <w:rPr>
          <w:b w:val="0"/>
          <w:bCs/>
          <w:i/>
          <w:iCs/>
          <w:lang w:val="fr-FR"/>
        </w:rPr>
        <w:t xml:space="preserve"> </w:t>
      </w:r>
      <w:proofErr w:type="spellStart"/>
      <w:r w:rsidRPr="00486BF4">
        <w:rPr>
          <w:b w:val="0"/>
          <w:bCs/>
          <w:i/>
          <w:iCs/>
          <w:lang w:val="fr-FR"/>
        </w:rPr>
        <w:t>trilingv</w:t>
      </w:r>
      <w:proofErr w:type="spellEnd"/>
      <w:r w:rsidRPr="00486BF4">
        <w:rPr>
          <w:b w:val="0"/>
          <w:bCs/>
          <w:i/>
          <w:iCs/>
          <w:lang w:val="fr-FR"/>
        </w:rPr>
        <w:t xml:space="preserve"> de </w:t>
      </w:r>
      <w:proofErr w:type="spellStart"/>
      <w:r w:rsidRPr="00486BF4">
        <w:rPr>
          <w:b w:val="0"/>
          <w:bCs/>
          <w:i/>
          <w:iCs/>
          <w:lang w:val="fr-FR"/>
        </w:rPr>
        <w:t>comunicare</w:t>
      </w:r>
      <w:proofErr w:type="spellEnd"/>
      <w:r w:rsidRPr="00486BF4">
        <w:rPr>
          <w:b w:val="0"/>
          <w:bCs/>
          <w:i/>
          <w:iCs/>
          <w:lang w:val="fr-FR"/>
        </w:rPr>
        <w:t xml:space="preserve"> </w:t>
      </w:r>
      <w:proofErr w:type="spellStart"/>
      <w:r w:rsidRPr="00486BF4">
        <w:rPr>
          <w:b w:val="0"/>
          <w:bCs/>
          <w:i/>
          <w:iCs/>
          <w:lang w:val="fr-FR"/>
        </w:rPr>
        <w:t>interculturală</w:t>
      </w:r>
      <w:proofErr w:type="spellEnd"/>
      <w:r w:rsidRPr="00486BF4">
        <w:rPr>
          <w:b w:val="0"/>
          <w:bCs/>
          <w:i/>
          <w:iCs/>
          <w:lang w:val="fr-FR"/>
        </w:rPr>
        <w:t xml:space="preserve"> in </w:t>
      </w:r>
      <w:proofErr w:type="spellStart"/>
      <w:proofErr w:type="gramStart"/>
      <w:r w:rsidRPr="00486BF4">
        <w:rPr>
          <w:b w:val="0"/>
          <w:bCs/>
          <w:i/>
          <w:iCs/>
          <w:lang w:val="fr-FR"/>
        </w:rPr>
        <w:t>afaceri</w:t>
      </w:r>
      <w:proofErr w:type="spellEnd"/>
      <w:r w:rsidRPr="00486BF4">
        <w:rPr>
          <w:b w:val="0"/>
          <w:bCs/>
          <w:i/>
          <w:iCs/>
          <w:lang w:val="fr-FR"/>
        </w:rPr>
        <w:t>:</w:t>
      </w:r>
      <w:proofErr w:type="gramEnd"/>
      <w:r w:rsidRPr="00486BF4">
        <w:rPr>
          <w:b w:val="0"/>
          <w:bCs/>
          <w:i/>
          <w:iCs/>
          <w:lang w:val="fr-FR"/>
        </w:rPr>
        <w:t xml:space="preserve"> </w:t>
      </w:r>
      <w:proofErr w:type="spellStart"/>
      <w:r w:rsidRPr="00486BF4">
        <w:rPr>
          <w:b w:val="0"/>
          <w:bCs/>
          <w:i/>
          <w:iCs/>
          <w:lang w:val="fr-FR"/>
        </w:rPr>
        <w:t>română-engleză-franceză</w:t>
      </w:r>
      <w:proofErr w:type="spellEnd"/>
      <w:r w:rsidRPr="00486BF4">
        <w:rPr>
          <w:b w:val="0"/>
          <w:bCs/>
          <w:lang w:val="fr-FR"/>
        </w:rPr>
        <w:t xml:space="preserve">, </w:t>
      </w:r>
      <w:proofErr w:type="spellStart"/>
      <w:r w:rsidRPr="00486BF4">
        <w:rPr>
          <w:b w:val="0"/>
          <w:bCs/>
          <w:lang w:val="fr-FR"/>
        </w:rPr>
        <w:t>Editura</w:t>
      </w:r>
      <w:proofErr w:type="spellEnd"/>
      <w:r w:rsidRPr="00486BF4">
        <w:rPr>
          <w:b w:val="0"/>
          <w:bCs/>
          <w:lang w:val="fr-FR"/>
        </w:rPr>
        <w:t xml:space="preserve"> ASE, </w:t>
      </w:r>
      <w:proofErr w:type="spellStart"/>
      <w:r w:rsidRPr="00486BF4">
        <w:rPr>
          <w:b w:val="0"/>
          <w:bCs/>
          <w:lang w:val="fr-FR"/>
        </w:rPr>
        <w:t>București</w:t>
      </w:r>
      <w:proofErr w:type="spellEnd"/>
      <w:r w:rsidRPr="00486BF4">
        <w:rPr>
          <w:b w:val="0"/>
          <w:bCs/>
          <w:lang w:val="fr-FR"/>
        </w:rPr>
        <w:t>, 2009</w:t>
      </w:r>
    </w:p>
    <w:p w14:paraId="2E6E3126" w14:textId="77777777" w:rsidR="00FA71E1" w:rsidRPr="00486BF4" w:rsidRDefault="00FA71E1" w:rsidP="00C814E2">
      <w:pPr>
        <w:pStyle w:val="Heading1"/>
        <w:numPr>
          <w:ilvl w:val="0"/>
          <w:numId w:val="35"/>
        </w:numPr>
        <w:tabs>
          <w:tab w:val="num" w:pos="360"/>
          <w:tab w:val="num" w:pos="720"/>
        </w:tabs>
        <w:spacing w:after="111" w:line="276" w:lineRule="auto"/>
        <w:ind w:left="284" w:firstLine="0"/>
        <w:jc w:val="both"/>
        <w:rPr>
          <w:b w:val="0"/>
          <w:bCs/>
          <w:lang w:val="fr-FR"/>
        </w:rPr>
      </w:pPr>
      <w:proofErr w:type="spellStart"/>
      <w:r w:rsidRPr="00486BF4">
        <w:rPr>
          <w:b w:val="0"/>
          <w:bCs/>
          <w:lang w:val="fr-FR"/>
        </w:rPr>
        <w:t>Oprescu</w:t>
      </w:r>
      <w:proofErr w:type="spellEnd"/>
      <w:r w:rsidRPr="00486BF4">
        <w:rPr>
          <w:b w:val="0"/>
          <w:bCs/>
          <w:lang w:val="fr-FR"/>
        </w:rPr>
        <w:t xml:space="preserve">, M. A., </w:t>
      </w:r>
      <w:r w:rsidRPr="00486BF4">
        <w:rPr>
          <w:b w:val="0"/>
          <w:bCs/>
          <w:i/>
          <w:iCs/>
          <w:lang w:val="fr-FR"/>
        </w:rPr>
        <w:t>Précis de syntaxe du français contemporain à usage économique</w:t>
      </w:r>
      <w:r w:rsidRPr="00486BF4">
        <w:rPr>
          <w:b w:val="0"/>
          <w:bCs/>
          <w:lang w:val="fr-FR"/>
        </w:rPr>
        <w:t xml:space="preserve">, </w:t>
      </w:r>
      <w:proofErr w:type="spellStart"/>
      <w:r w:rsidRPr="00486BF4">
        <w:rPr>
          <w:b w:val="0"/>
          <w:bCs/>
          <w:lang w:val="fr-FR"/>
        </w:rPr>
        <w:t>Editura</w:t>
      </w:r>
      <w:proofErr w:type="spellEnd"/>
      <w:r w:rsidRPr="00486BF4">
        <w:rPr>
          <w:b w:val="0"/>
          <w:bCs/>
          <w:lang w:val="fr-FR"/>
        </w:rPr>
        <w:t xml:space="preserve"> ASE, </w:t>
      </w:r>
      <w:proofErr w:type="spellStart"/>
      <w:r w:rsidRPr="00486BF4">
        <w:rPr>
          <w:b w:val="0"/>
          <w:bCs/>
          <w:lang w:val="fr-FR"/>
        </w:rPr>
        <w:t>București</w:t>
      </w:r>
      <w:proofErr w:type="spellEnd"/>
      <w:r w:rsidRPr="00486BF4">
        <w:rPr>
          <w:b w:val="0"/>
          <w:bCs/>
          <w:lang w:val="fr-FR"/>
        </w:rPr>
        <w:t>, 2016</w:t>
      </w:r>
    </w:p>
    <w:p w14:paraId="54604D07" w14:textId="77777777" w:rsidR="00FA71E1" w:rsidRPr="00486BF4" w:rsidRDefault="00FA71E1" w:rsidP="00C814E2">
      <w:pPr>
        <w:pStyle w:val="Heading1"/>
        <w:numPr>
          <w:ilvl w:val="0"/>
          <w:numId w:val="35"/>
        </w:numPr>
        <w:tabs>
          <w:tab w:val="num" w:pos="360"/>
          <w:tab w:val="num" w:pos="720"/>
        </w:tabs>
        <w:spacing w:after="111" w:line="276" w:lineRule="auto"/>
        <w:ind w:left="284" w:firstLine="0"/>
        <w:jc w:val="both"/>
        <w:rPr>
          <w:lang w:val="fr-FR"/>
        </w:rPr>
      </w:pPr>
      <w:proofErr w:type="spellStart"/>
      <w:r w:rsidRPr="00486BF4">
        <w:rPr>
          <w:b w:val="0"/>
          <w:bCs/>
          <w:lang w:val="fr-FR"/>
        </w:rPr>
        <w:t>Penfornis</w:t>
      </w:r>
      <w:proofErr w:type="spellEnd"/>
      <w:r w:rsidRPr="00486BF4">
        <w:rPr>
          <w:b w:val="0"/>
          <w:bCs/>
          <w:lang w:val="fr-FR"/>
        </w:rPr>
        <w:t xml:space="preserve">, Jean-Luc, </w:t>
      </w:r>
      <w:r w:rsidRPr="00486BF4">
        <w:rPr>
          <w:b w:val="0"/>
          <w:bCs/>
          <w:i/>
          <w:iCs/>
          <w:lang w:val="fr-FR"/>
        </w:rPr>
        <w:t xml:space="preserve">Le français du droit, </w:t>
      </w:r>
      <w:r w:rsidRPr="00486BF4">
        <w:rPr>
          <w:b w:val="0"/>
          <w:bCs/>
          <w:lang w:val="fr-FR"/>
        </w:rPr>
        <w:t>CLE International, Paris, 1998</w:t>
      </w:r>
    </w:p>
    <w:p w14:paraId="0D77F7AA" w14:textId="77777777" w:rsidR="00FA71E1" w:rsidRPr="00486BF4" w:rsidRDefault="00FA71E1" w:rsidP="00C814E2">
      <w:pPr>
        <w:pStyle w:val="Heading1"/>
        <w:numPr>
          <w:ilvl w:val="0"/>
          <w:numId w:val="35"/>
        </w:numPr>
        <w:tabs>
          <w:tab w:val="num" w:pos="360"/>
          <w:tab w:val="num" w:pos="720"/>
        </w:tabs>
        <w:spacing w:after="111" w:line="276" w:lineRule="auto"/>
        <w:ind w:left="284" w:firstLine="0"/>
        <w:jc w:val="both"/>
        <w:rPr>
          <w:b w:val="0"/>
          <w:lang w:val="fr-FR"/>
        </w:rPr>
      </w:pPr>
      <w:proofErr w:type="spellStart"/>
      <w:r w:rsidRPr="00486BF4">
        <w:rPr>
          <w:b w:val="0"/>
          <w:lang w:val="fr-FR"/>
        </w:rPr>
        <w:t>Stanciu-Capotă</w:t>
      </w:r>
      <w:proofErr w:type="spellEnd"/>
      <w:r w:rsidRPr="00486BF4">
        <w:rPr>
          <w:b w:val="0"/>
          <w:lang w:val="fr-FR"/>
        </w:rPr>
        <w:t xml:space="preserve">, R., - </w:t>
      </w:r>
      <w:r w:rsidRPr="00486BF4">
        <w:rPr>
          <w:b w:val="0"/>
          <w:i/>
          <w:iCs/>
          <w:lang w:val="fr-FR"/>
        </w:rPr>
        <w:t xml:space="preserve">Précis de grammaire contextualisée du français </w:t>
      </w:r>
      <w:proofErr w:type="gramStart"/>
      <w:r w:rsidRPr="00486BF4">
        <w:rPr>
          <w:b w:val="0"/>
          <w:i/>
          <w:iCs/>
          <w:lang w:val="fr-FR"/>
        </w:rPr>
        <w:t>contemporain:</w:t>
      </w:r>
      <w:proofErr w:type="gramEnd"/>
      <w:r w:rsidRPr="00486BF4">
        <w:rPr>
          <w:b w:val="0"/>
          <w:i/>
          <w:iCs/>
          <w:lang w:val="fr-FR"/>
        </w:rPr>
        <w:t xml:space="preserve"> domaine économique</w:t>
      </w:r>
      <w:r w:rsidRPr="00486BF4">
        <w:rPr>
          <w:b w:val="0"/>
          <w:lang w:val="fr-FR"/>
        </w:rPr>
        <w:t xml:space="preserve">, </w:t>
      </w:r>
      <w:proofErr w:type="spellStart"/>
      <w:r w:rsidRPr="00486BF4">
        <w:rPr>
          <w:b w:val="0"/>
          <w:lang w:val="fr-FR"/>
        </w:rPr>
        <w:t>Editura</w:t>
      </w:r>
      <w:proofErr w:type="spellEnd"/>
      <w:r w:rsidRPr="00486BF4">
        <w:rPr>
          <w:b w:val="0"/>
          <w:lang w:val="fr-FR"/>
        </w:rPr>
        <w:t xml:space="preserve"> ASE, </w:t>
      </w:r>
      <w:proofErr w:type="spellStart"/>
      <w:r w:rsidRPr="00486BF4">
        <w:rPr>
          <w:b w:val="0"/>
          <w:lang w:val="fr-FR"/>
        </w:rPr>
        <w:t>București</w:t>
      </w:r>
      <w:proofErr w:type="spellEnd"/>
      <w:r w:rsidRPr="00486BF4">
        <w:rPr>
          <w:b w:val="0"/>
          <w:lang w:val="fr-FR"/>
        </w:rPr>
        <w:t>, 2015</w:t>
      </w:r>
    </w:p>
    <w:p w14:paraId="7E5F90B7" w14:textId="390F12D7" w:rsidR="006652C1" w:rsidRPr="00486BF4" w:rsidRDefault="006652C1" w:rsidP="00C814E2">
      <w:pPr>
        <w:pStyle w:val="ListParagraph"/>
        <w:numPr>
          <w:ilvl w:val="0"/>
          <w:numId w:val="35"/>
        </w:numPr>
        <w:spacing w:after="0" w:line="240" w:lineRule="auto"/>
        <w:ind w:left="284" w:right="0" w:firstLine="0"/>
        <w:jc w:val="left"/>
        <w:rPr>
          <w:szCs w:val="24"/>
        </w:rPr>
      </w:pPr>
      <w:r w:rsidRPr="00486BF4">
        <w:t xml:space="preserve">Any French-Romanian and Romanian-French dictionary of general economics and/or law. </w:t>
      </w:r>
    </w:p>
    <w:p w14:paraId="333FBC16" w14:textId="77777777" w:rsidR="006652C1" w:rsidRPr="00486BF4" w:rsidRDefault="006652C1">
      <w:pPr>
        <w:spacing w:after="244" w:line="267" w:lineRule="auto"/>
        <w:ind w:left="542" w:hanging="4"/>
        <w:rPr>
          <w:b/>
        </w:rPr>
      </w:pPr>
    </w:p>
    <w:p w14:paraId="2F1F585B" w14:textId="77777777" w:rsidR="006652C1" w:rsidRPr="00486BF4" w:rsidRDefault="006652C1">
      <w:pPr>
        <w:spacing w:after="244" w:line="267" w:lineRule="auto"/>
        <w:ind w:left="542" w:hanging="4"/>
        <w:rPr>
          <w:b/>
        </w:rPr>
      </w:pPr>
    </w:p>
    <w:p w14:paraId="608D7605" w14:textId="77777777" w:rsidR="006652C1" w:rsidRPr="00486BF4" w:rsidRDefault="006652C1">
      <w:pPr>
        <w:spacing w:after="244" w:line="267" w:lineRule="auto"/>
        <w:ind w:left="542" w:hanging="4"/>
        <w:rPr>
          <w:b/>
        </w:rPr>
      </w:pPr>
    </w:p>
    <w:p w14:paraId="2DF58B4A" w14:textId="77777777" w:rsidR="006652C1" w:rsidRPr="00486BF4" w:rsidRDefault="006652C1">
      <w:pPr>
        <w:spacing w:after="244" w:line="267" w:lineRule="auto"/>
        <w:ind w:left="542" w:hanging="4"/>
        <w:rPr>
          <w:b/>
        </w:rPr>
      </w:pPr>
    </w:p>
    <w:p w14:paraId="3FED57D2" w14:textId="77777777" w:rsidR="006652C1" w:rsidRPr="00486BF4" w:rsidRDefault="006652C1">
      <w:pPr>
        <w:spacing w:after="244" w:line="267" w:lineRule="auto"/>
        <w:ind w:left="542" w:hanging="4"/>
        <w:rPr>
          <w:b/>
        </w:rPr>
      </w:pPr>
    </w:p>
    <w:p w14:paraId="0F4EE723" w14:textId="0172899E" w:rsidR="006652C1" w:rsidRPr="00486BF4" w:rsidRDefault="006652C1">
      <w:pPr>
        <w:spacing w:after="244" w:line="267" w:lineRule="auto"/>
        <w:ind w:left="542" w:hanging="4"/>
        <w:rPr>
          <w:b/>
        </w:rPr>
      </w:pPr>
    </w:p>
    <w:p w14:paraId="375A9FB9" w14:textId="22727E62" w:rsidR="00AA1D15" w:rsidRPr="00486BF4" w:rsidRDefault="00AA1D15" w:rsidP="00AA1D15">
      <w:pPr>
        <w:autoSpaceDE w:val="0"/>
        <w:autoSpaceDN w:val="0"/>
        <w:adjustRightInd w:val="0"/>
        <w:spacing w:line="288" w:lineRule="auto"/>
        <w:jc w:val="right"/>
        <w:rPr>
          <w:b/>
        </w:rPr>
      </w:pPr>
      <w:r w:rsidRPr="00486BF4">
        <w:rPr>
          <w:b/>
        </w:rPr>
        <w:lastRenderedPageBreak/>
        <w:t>A</w:t>
      </w:r>
      <w:r w:rsidR="00B25007" w:rsidRPr="00486BF4">
        <w:rPr>
          <w:b/>
        </w:rPr>
        <w:t>n</w:t>
      </w:r>
      <w:r w:rsidRPr="00486BF4">
        <w:rPr>
          <w:b/>
        </w:rPr>
        <w:t>nex 1</w:t>
      </w:r>
      <w:r w:rsidR="0096159B" w:rsidRPr="00486BF4">
        <w:rPr>
          <w:b/>
        </w:rPr>
        <w:t>3</w:t>
      </w:r>
    </w:p>
    <w:p w14:paraId="2AAE5838" w14:textId="77777777" w:rsidR="00AA1D15" w:rsidRPr="00486BF4" w:rsidRDefault="00AA1D15" w:rsidP="00AA1D15">
      <w:pPr>
        <w:autoSpaceDE w:val="0"/>
        <w:autoSpaceDN w:val="0"/>
        <w:adjustRightInd w:val="0"/>
        <w:spacing w:line="288" w:lineRule="auto"/>
        <w:jc w:val="right"/>
        <w:rPr>
          <w:b/>
        </w:rPr>
      </w:pPr>
    </w:p>
    <w:p w14:paraId="7B2AF71F" w14:textId="33C69F77" w:rsidR="00AA1D15" w:rsidRPr="00101A5E" w:rsidRDefault="005D43BA" w:rsidP="00AA1D15">
      <w:pPr>
        <w:jc w:val="center"/>
        <w:rPr>
          <w:b/>
        </w:rPr>
      </w:pPr>
      <w:r w:rsidRPr="00101A5E">
        <w:rPr>
          <w:b/>
        </w:rPr>
        <w:t>The procedure for paying the registration fee for the admission contest and the tuition fee</w:t>
      </w:r>
    </w:p>
    <w:p w14:paraId="3A575FDE" w14:textId="77777777" w:rsidR="00AA1D15" w:rsidRPr="00486BF4" w:rsidRDefault="00AA1D15" w:rsidP="00AA1D15">
      <w:pPr>
        <w:rPr>
          <w:b/>
          <w:sz w:val="28"/>
        </w:rPr>
      </w:pPr>
    </w:p>
    <w:p w14:paraId="45058803" w14:textId="3233C61F" w:rsidR="00AA1D15" w:rsidRPr="00486BF4" w:rsidRDefault="00AA1D15" w:rsidP="00317B23">
      <w:pPr>
        <w:jc w:val="both"/>
      </w:pPr>
      <w:r w:rsidRPr="00486BF4">
        <w:tab/>
      </w:r>
      <w:r w:rsidR="00C14443" w:rsidRPr="00486BF4">
        <w:t>The candidates for the admission contest held at the Bucharest University of Economic Studies (ASE), 202</w:t>
      </w:r>
      <w:r w:rsidR="00466B01">
        <w:t>3</w:t>
      </w:r>
      <w:r w:rsidR="00C14443" w:rsidRPr="00486BF4">
        <w:t xml:space="preserve"> session, can pay the registration fee for the admission contest, respectively the tuition fee, in case of distribution on a fee-paying place, in the following ways</w:t>
      </w:r>
      <w:r w:rsidRPr="00486BF4">
        <w:t>:</w:t>
      </w:r>
    </w:p>
    <w:p w14:paraId="003FB60F" w14:textId="2A40919E" w:rsidR="00AA1D15" w:rsidRPr="00486BF4" w:rsidRDefault="00C14443" w:rsidP="00C814E2">
      <w:pPr>
        <w:pStyle w:val="ListParagraph"/>
        <w:numPr>
          <w:ilvl w:val="0"/>
          <w:numId w:val="21"/>
        </w:numPr>
        <w:spacing w:after="160" w:line="256" w:lineRule="auto"/>
        <w:ind w:right="0"/>
        <w:rPr>
          <w:bCs/>
          <w:color w:val="auto"/>
        </w:rPr>
      </w:pPr>
      <w:r w:rsidRPr="00486BF4">
        <w:rPr>
          <w:b/>
          <w:color w:val="auto"/>
        </w:rPr>
        <w:t xml:space="preserve">Through the online payment system available on the doctorat.ase.ro platform, </w:t>
      </w:r>
      <w:r w:rsidRPr="00486BF4">
        <w:rPr>
          <w:bCs/>
          <w:color w:val="auto"/>
        </w:rPr>
        <w:t xml:space="preserve">for holders of any type of card (Visa, Mastercard, </w:t>
      </w:r>
      <w:proofErr w:type="spellStart"/>
      <w:r w:rsidRPr="00486BF4">
        <w:rPr>
          <w:bCs/>
          <w:color w:val="auto"/>
        </w:rPr>
        <w:t>Revolut</w:t>
      </w:r>
      <w:proofErr w:type="spellEnd"/>
      <w:r w:rsidRPr="00486BF4">
        <w:rPr>
          <w:bCs/>
          <w:color w:val="auto"/>
        </w:rPr>
        <w:t xml:space="preserve">, etc.), following the steps indicated </w:t>
      </w:r>
      <w:r w:rsidR="00A139A5" w:rsidRPr="006312C1">
        <w:rPr>
          <w:bCs/>
          <w:color w:val="auto"/>
        </w:rPr>
        <w:t>o</w:t>
      </w:r>
      <w:r w:rsidRPr="006312C1">
        <w:rPr>
          <w:bCs/>
          <w:color w:val="auto"/>
        </w:rPr>
        <w:t>n</w:t>
      </w:r>
      <w:r w:rsidRPr="00486BF4">
        <w:rPr>
          <w:bCs/>
          <w:color w:val="auto"/>
        </w:rPr>
        <w:t xml:space="preserve"> the </w:t>
      </w:r>
      <w:r w:rsidRPr="00486BF4">
        <w:rPr>
          <w:b/>
          <w:color w:val="auto"/>
        </w:rPr>
        <w:t xml:space="preserve">doctorat.ase.ro </w:t>
      </w:r>
      <w:r w:rsidRPr="00486BF4">
        <w:rPr>
          <w:bCs/>
          <w:color w:val="auto"/>
        </w:rPr>
        <w:t>platform.</w:t>
      </w:r>
    </w:p>
    <w:p w14:paraId="2737FE32" w14:textId="77777777" w:rsidR="00AA1D15" w:rsidRPr="00486BF4" w:rsidRDefault="00AA1D15" w:rsidP="00317B23">
      <w:pPr>
        <w:pStyle w:val="ListParagraph"/>
        <w:spacing w:after="160" w:line="256" w:lineRule="auto"/>
        <w:rPr>
          <w:color w:val="auto"/>
        </w:rPr>
      </w:pPr>
      <w:r w:rsidRPr="00486BF4">
        <w:rPr>
          <w:color w:val="auto"/>
        </w:rPr>
        <w:t xml:space="preserve"> </w:t>
      </w:r>
    </w:p>
    <w:p w14:paraId="2A1F861B" w14:textId="6A7D06B8" w:rsidR="00AA1D15" w:rsidRPr="00486BF4" w:rsidRDefault="0086135E" w:rsidP="00C814E2">
      <w:pPr>
        <w:pStyle w:val="ListParagraph"/>
        <w:numPr>
          <w:ilvl w:val="0"/>
          <w:numId w:val="21"/>
        </w:numPr>
        <w:spacing w:after="160" w:line="256" w:lineRule="auto"/>
        <w:ind w:right="0"/>
        <w:rPr>
          <w:color w:val="auto"/>
        </w:rPr>
      </w:pPr>
      <w:r w:rsidRPr="00486BF4">
        <w:rPr>
          <w:b/>
          <w:bCs/>
          <w:color w:val="auto"/>
        </w:rPr>
        <w:t>By payment order / internet banking</w:t>
      </w:r>
      <w:r w:rsidRPr="00486BF4">
        <w:rPr>
          <w:color w:val="auto"/>
        </w:rPr>
        <w:t xml:space="preserve"> in one of the accounts</w:t>
      </w:r>
      <w:r w:rsidR="00AA1D15" w:rsidRPr="00486BF4">
        <w:rPr>
          <w:color w:val="auto"/>
        </w:rPr>
        <w:t>:</w:t>
      </w:r>
    </w:p>
    <w:p w14:paraId="166875AE" w14:textId="68EB2A18" w:rsidR="00AA1D15" w:rsidRPr="00486BF4" w:rsidRDefault="00AA1D15" w:rsidP="00C814E2">
      <w:pPr>
        <w:pStyle w:val="ListParagraph"/>
        <w:numPr>
          <w:ilvl w:val="1"/>
          <w:numId w:val="22"/>
        </w:numPr>
        <w:spacing w:after="160" w:line="256" w:lineRule="auto"/>
        <w:ind w:right="0"/>
        <w:rPr>
          <w:color w:val="auto"/>
        </w:rPr>
      </w:pPr>
      <w:r w:rsidRPr="00486BF4">
        <w:rPr>
          <w:b/>
          <w:color w:val="auto"/>
        </w:rPr>
        <w:t xml:space="preserve">RO16RNCB0072001607860102 </w:t>
      </w:r>
      <w:r w:rsidRPr="00486BF4">
        <w:rPr>
          <w:color w:val="auto"/>
        </w:rPr>
        <w:t>–</w:t>
      </w:r>
      <w:r w:rsidR="0086135E" w:rsidRPr="00486BF4">
        <w:rPr>
          <w:color w:val="auto"/>
        </w:rPr>
        <w:t xml:space="preserve"> </w:t>
      </w:r>
      <w:r w:rsidR="00A86CEC" w:rsidRPr="006312C1">
        <w:rPr>
          <w:color w:val="auto"/>
        </w:rPr>
        <w:t xml:space="preserve">BCR </w:t>
      </w:r>
      <w:r w:rsidR="0086135E" w:rsidRPr="006312C1">
        <w:rPr>
          <w:color w:val="auto"/>
        </w:rPr>
        <w:t xml:space="preserve">account </w:t>
      </w:r>
      <w:r w:rsidR="00A139A5" w:rsidRPr="006312C1">
        <w:rPr>
          <w:color w:val="auto"/>
        </w:rPr>
        <w:t>in</w:t>
      </w:r>
      <w:r w:rsidR="00A139A5">
        <w:rPr>
          <w:color w:val="auto"/>
        </w:rPr>
        <w:t xml:space="preserve"> </w:t>
      </w:r>
      <w:r w:rsidRPr="00486BF4">
        <w:rPr>
          <w:b/>
          <w:color w:val="auto"/>
        </w:rPr>
        <w:t>LEI</w:t>
      </w:r>
      <w:r w:rsidRPr="00486BF4">
        <w:rPr>
          <w:color w:val="auto"/>
        </w:rPr>
        <w:t>,</w:t>
      </w:r>
      <w:r w:rsidR="00A86CEC">
        <w:rPr>
          <w:color w:val="auto"/>
        </w:rPr>
        <w:t xml:space="preserve"> </w:t>
      </w:r>
      <w:r w:rsidRPr="00486BF4">
        <w:rPr>
          <w:color w:val="auto"/>
        </w:rPr>
        <w:t>fiscal</w:t>
      </w:r>
      <w:r w:rsidR="0086135E" w:rsidRPr="00486BF4">
        <w:rPr>
          <w:color w:val="auto"/>
        </w:rPr>
        <w:t xml:space="preserve"> code</w:t>
      </w:r>
      <w:r w:rsidRPr="00486BF4">
        <w:rPr>
          <w:color w:val="auto"/>
        </w:rPr>
        <w:t xml:space="preserve"> 4433775, Academia de </w:t>
      </w:r>
      <w:proofErr w:type="spellStart"/>
      <w:r w:rsidRPr="00486BF4">
        <w:rPr>
          <w:color w:val="auto"/>
        </w:rPr>
        <w:t>Studii</w:t>
      </w:r>
      <w:proofErr w:type="spellEnd"/>
      <w:r w:rsidRPr="00486BF4">
        <w:rPr>
          <w:color w:val="auto"/>
        </w:rPr>
        <w:t xml:space="preserve"> </w:t>
      </w:r>
      <w:proofErr w:type="spellStart"/>
      <w:r w:rsidRPr="00486BF4">
        <w:rPr>
          <w:color w:val="auto"/>
        </w:rPr>
        <w:t>Economice</w:t>
      </w:r>
      <w:proofErr w:type="spellEnd"/>
      <w:r w:rsidRPr="00486BF4">
        <w:rPr>
          <w:color w:val="auto"/>
        </w:rPr>
        <w:t xml:space="preserve"> din </w:t>
      </w:r>
      <w:proofErr w:type="spellStart"/>
      <w:r w:rsidRPr="00486BF4">
        <w:rPr>
          <w:color w:val="auto"/>
        </w:rPr>
        <w:t>București</w:t>
      </w:r>
      <w:proofErr w:type="spellEnd"/>
      <w:r w:rsidRPr="00486BF4">
        <w:rPr>
          <w:color w:val="auto"/>
        </w:rPr>
        <w:t>;</w:t>
      </w:r>
    </w:p>
    <w:p w14:paraId="40774CB5" w14:textId="4E9E07F3" w:rsidR="00AA1D15" w:rsidRPr="00486BF4" w:rsidRDefault="00AA1D15" w:rsidP="00C814E2">
      <w:pPr>
        <w:pStyle w:val="ListParagraph"/>
        <w:numPr>
          <w:ilvl w:val="1"/>
          <w:numId w:val="22"/>
        </w:numPr>
        <w:spacing w:after="160" w:line="256" w:lineRule="auto"/>
        <w:ind w:right="0"/>
        <w:rPr>
          <w:color w:val="auto"/>
        </w:rPr>
      </w:pPr>
      <w:r w:rsidRPr="00486BF4">
        <w:rPr>
          <w:b/>
          <w:color w:val="auto"/>
        </w:rPr>
        <w:t>RO59BRDE445SV36571854450</w:t>
      </w:r>
      <w:r w:rsidRPr="00486BF4">
        <w:rPr>
          <w:color w:val="auto"/>
        </w:rPr>
        <w:t xml:space="preserve"> </w:t>
      </w:r>
      <w:r w:rsidR="00A86CEC">
        <w:rPr>
          <w:color w:val="auto"/>
        </w:rPr>
        <w:t>–</w:t>
      </w:r>
      <w:r w:rsidRPr="00486BF4">
        <w:rPr>
          <w:color w:val="auto"/>
        </w:rPr>
        <w:t xml:space="preserve"> </w:t>
      </w:r>
      <w:r w:rsidR="00A86CEC" w:rsidRPr="006312C1">
        <w:rPr>
          <w:color w:val="auto"/>
        </w:rPr>
        <w:t>BCR account in</w:t>
      </w:r>
      <w:r w:rsidR="00A86CEC">
        <w:rPr>
          <w:color w:val="auto"/>
        </w:rPr>
        <w:t xml:space="preserve"> </w:t>
      </w:r>
      <w:r w:rsidR="00A86CEC" w:rsidRPr="00486BF4">
        <w:rPr>
          <w:b/>
          <w:color w:val="auto"/>
        </w:rPr>
        <w:t>LEI</w:t>
      </w:r>
      <w:r w:rsidRPr="00486BF4">
        <w:rPr>
          <w:color w:val="auto"/>
        </w:rPr>
        <w:t xml:space="preserve">, </w:t>
      </w:r>
      <w:r w:rsidR="0086135E" w:rsidRPr="00486BF4">
        <w:rPr>
          <w:color w:val="auto"/>
        </w:rPr>
        <w:t>open at</w:t>
      </w:r>
      <w:r w:rsidRPr="00486BF4">
        <w:rPr>
          <w:color w:val="auto"/>
        </w:rPr>
        <w:t xml:space="preserve"> BRD agen</w:t>
      </w:r>
      <w:r w:rsidR="0086135E" w:rsidRPr="00486BF4">
        <w:rPr>
          <w:color w:val="auto"/>
        </w:rPr>
        <w:t>cy</w:t>
      </w:r>
      <w:r w:rsidRPr="00486BF4">
        <w:rPr>
          <w:color w:val="auto"/>
        </w:rPr>
        <w:t xml:space="preserve"> ASE, fiscal</w:t>
      </w:r>
      <w:r w:rsidR="0086135E" w:rsidRPr="00486BF4">
        <w:rPr>
          <w:color w:val="auto"/>
        </w:rPr>
        <w:t xml:space="preserve"> code</w:t>
      </w:r>
      <w:r w:rsidRPr="00486BF4">
        <w:rPr>
          <w:color w:val="auto"/>
        </w:rPr>
        <w:t xml:space="preserve"> 4433775, Academia de </w:t>
      </w:r>
      <w:proofErr w:type="spellStart"/>
      <w:r w:rsidRPr="00486BF4">
        <w:rPr>
          <w:color w:val="auto"/>
        </w:rPr>
        <w:t>Studii</w:t>
      </w:r>
      <w:proofErr w:type="spellEnd"/>
      <w:r w:rsidRPr="00486BF4">
        <w:rPr>
          <w:color w:val="auto"/>
        </w:rPr>
        <w:t xml:space="preserve"> </w:t>
      </w:r>
      <w:proofErr w:type="spellStart"/>
      <w:r w:rsidRPr="00486BF4">
        <w:rPr>
          <w:color w:val="auto"/>
        </w:rPr>
        <w:t>Economice</w:t>
      </w:r>
      <w:proofErr w:type="spellEnd"/>
      <w:r w:rsidRPr="00486BF4">
        <w:rPr>
          <w:color w:val="auto"/>
        </w:rPr>
        <w:t xml:space="preserve"> din </w:t>
      </w:r>
      <w:proofErr w:type="spellStart"/>
      <w:r w:rsidRPr="00486BF4">
        <w:rPr>
          <w:color w:val="auto"/>
        </w:rPr>
        <w:t>București</w:t>
      </w:r>
      <w:proofErr w:type="spellEnd"/>
      <w:r w:rsidRPr="00486BF4">
        <w:rPr>
          <w:color w:val="auto"/>
        </w:rPr>
        <w:t>;</w:t>
      </w:r>
    </w:p>
    <w:p w14:paraId="3BC693F2" w14:textId="1B2779B6" w:rsidR="00AA1D15" w:rsidRPr="00486BF4" w:rsidRDefault="00AA1D15" w:rsidP="00C814E2">
      <w:pPr>
        <w:pStyle w:val="ListParagraph"/>
        <w:numPr>
          <w:ilvl w:val="1"/>
          <w:numId w:val="22"/>
        </w:numPr>
        <w:spacing w:after="160" w:line="256" w:lineRule="auto"/>
        <w:ind w:right="0"/>
        <w:rPr>
          <w:color w:val="auto"/>
        </w:rPr>
      </w:pPr>
      <w:r w:rsidRPr="00486BF4">
        <w:rPr>
          <w:b/>
          <w:color w:val="auto"/>
        </w:rPr>
        <w:t>RO15RNCB0072001607860023</w:t>
      </w:r>
      <w:r w:rsidRPr="00486BF4">
        <w:rPr>
          <w:color w:val="auto"/>
        </w:rPr>
        <w:t xml:space="preserve"> – </w:t>
      </w:r>
      <w:r w:rsidR="0086135E" w:rsidRPr="00486BF4">
        <w:rPr>
          <w:color w:val="auto"/>
        </w:rPr>
        <w:t>foreign currency account</w:t>
      </w:r>
      <w:r w:rsidRPr="00486BF4">
        <w:rPr>
          <w:color w:val="auto"/>
        </w:rPr>
        <w:t xml:space="preserve"> </w:t>
      </w:r>
      <w:r w:rsidRPr="00486BF4">
        <w:rPr>
          <w:b/>
          <w:color w:val="auto"/>
        </w:rPr>
        <w:t>EURO</w:t>
      </w:r>
      <w:r w:rsidRPr="00486BF4">
        <w:rPr>
          <w:color w:val="auto"/>
        </w:rPr>
        <w:t xml:space="preserve">, </w:t>
      </w:r>
      <w:r w:rsidR="0086135E" w:rsidRPr="00486BF4">
        <w:rPr>
          <w:color w:val="auto"/>
        </w:rPr>
        <w:t>open</w:t>
      </w:r>
      <w:r w:rsidR="00B157F7">
        <w:rPr>
          <w:color w:val="auto"/>
        </w:rPr>
        <w:t>ed</w:t>
      </w:r>
      <w:r w:rsidR="0086135E" w:rsidRPr="00486BF4">
        <w:rPr>
          <w:color w:val="auto"/>
        </w:rPr>
        <w:t xml:space="preserve"> at</w:t>
      </w:r>
      <w:r w:rsidRPr="00486BF4">
        <w:rPr>
          <w:color w:val="auto"/>
        </w:rPr>
        <w:t xml:space="preserve"> BCR, SWIFT RNCBROBU, fiscal</w:t>
      </w:r>
      <w:r w:rsidR="0086135E" w:rsidRPr="00486BF4">
        <w:rPr>
          <w:color w:val="auto"/>
        </w:rPr>
        <w:t xml:space="preserve"> code</w:t>
      </w:r>
      <w:r w:rsidRPr="00486BF4">
        <w:rPr>
          <w:color w:val="auto"/>
        </w:rPr>
        <w:t xml:space="preserve"> 4433775, Academia de </w:t>
      </w:r>
      <w:proofErr w:type="spellStart"/>
      <w:r w:rsidRPr="00486BF4">
        <w:rPr>
          <w:color w:val="auto"/>
        </w:rPr>
        <w:t>Studii</w:t>
      </w:r>
      <w:proofErr w:type="spellEnd"/>
      <w:r w:rsidRPr="00486BF4">
        <w:rPr>
          <w:color w:val="auto"/>
        </w:rPr>
        <w:t xml:space="preserve"> </w:t>
      </w:r>
      <w:proofErr w:type="spellStart"/>
      <w:r w:rsidRPr="00486BF4">
        <w:rPr>
          <w:color w:val="auto"/>
        </w:rPr>
        <w:t>Economice</w:t>
      </w:r>
      <w:proofErr w:type="spellEnd"/>
      <w:r w:rsidRPr="00486BF4">
        <w:rPr>
          <w:color w:val="auto"/>
        </w:rPr>
        <w:t xml:space="preserve"> din </w:t>
      </w:r>
      <w:proofErr w:type="spellStart"/>
      <w:r w:rsidRPr="00486BF4">
        <w:rPr>
          <w:color w:val="auto"/>
        </w:rPr>
        <w:t>București</w:t>
      </w:r>
      <w:proofErr w:type="spellEnd"/>
      <w:r w:rsidRPr="00486BF4">
        <w:rPr>
          <w:color w:val="auto"/>
        </w:rPr>
        <w:t>.</w:t>
      </w:r>
    </w:p>
    <w:p w14:paraId="4C267CBC" w14:textId="1A1D1241" w:rsidR="00AA1D15" w:rsidRPr="00486BF4" w:rsidRDefault="000D5A39" w:rsidP="00365474">
      <w:pPr>
        <w:ind w:firstLine="810"/>
        <w:jc w:val="both"/>
      </w:pPr>
      <w:r w:rsidRPr="00486BF4">
        <w:t xml:space="preserve">On the payment order, candidates are required to specify the following information: Beneficiary - </w:t>
      </w:r>
      <w:r w:rsidRPr="00486BF4">
        <w:rPr>
          <w:u w:val="single"/>
        </w:rPr>
        <w:t xml:space="preserve">Academia de </w:t>
      </w:r>
      <w:proofErr w:type="spellStart"/>
      <w:r w:rsidRPr="00486BF4">
        <w:rPr>
          <w:u w:val="single"/>
        </w:rPr>
        <w:t>Studii</w:t>
      </w:r>
      <w:proofErr w:type="spellEnd"/>
      <w:r w:rsidRPr="00486BF4">
        <w:rPr>
          <w:u w:val="single"/>
        </w:rPr>
        <w:t xml:space="preserve"> </w:t>
      </w:r>
      <w:proofErr w:type="spellStart"/>
      <w:r w:rsidRPr="00486BF4">
        <w:rPr>
          <w:u w:val="single"/>
        </w:rPr>
        <w:t>Economice</w:t>
      </w:r>
      <w:proofErr w:type="spellEnd"/>
      <w:r w:rsidRPr="00486BF4">
        <w:rPr>
          <w:u w:val="single"/>
        </w:rPr>
        <w:t xml:space="preserve"> din </w:t>
      </w:r>
      <w:proofErr w:type="spellStart"/>
      <w:r w:rsidRPr="00486BF4">
        <w:rPr>
          <w:u w:val="single"/>
        </w:rPr>
        <w:t>București</w:t>
      </w:r>
      <w:proofErr w:type="spellEnd"/>
      <w:r w:rsidRPr="00486BF4">
        <w:t>, and upon payment</w:t>
      </w:r>
      <w:r w:rsidR="00365474">
        <w:t xml:space="preserve"> </w:t>
      </w:r>
      <w:r w:rsidR="00365474" w:rsidRPr="006312C1">
        <w:t>details</w:t>
      </w:r>
      <w:r w:rsidRPr="00486BF4">
        <w:t xml:space="preserve">: </w:t>
      </w:r>
      <w:r w:rsidRPr="00486BF4">
        <w:rPr>
          <w:u w:val="single"/>
        </w:rPr>
        <w:t>type of fee</w:t>
      </w:r>
      <w:r w:rsidRPr="00486BF4">
        <w:t xml:space="preserve"> (registration fee / tuition fee), name, father's initial (s), first name </w:t>
      </w:r>
      <w:r w:rsidR="00DC43BF">
        <w:t>(</w:t>
      </w:r>
      <w:r w:rsidRPr="00486BF4">
        <w:t xml:space="preserve">for </w:t>
      </w:r>
      <w:r w:rsidR="000D757A">
        <w:t>Mrs.</w:t>
      </w:r>
      <w:r w:rsidR="00DC43BF">
        <w:t>,</w:t>
      </w:r>
      <w:r w:rsidRPr="00486BF4">
        <w:t xml:space="preserve"> the name </w:t>
      </w:r>
      <w:r w:rsidR="00DC43BF">
        <w:t xml:space="preserve">will be </w:t>
      </w:r>
      <w:r w:rsidR="000D757A">
        <w:t>entered</w:t>
      </w:r>
      <w:r w:rsidR="00DC43BF">
        <w:t xml:space="preserve"> </w:t>
      </w:r>
      <w:r w:rsidRPr="00486BF4">
        <w:t xml:space="preserve">according to the birth certificate) and </w:t>
      </w:r>
      <w:r w:rsidRPr="00486BF4">
        <w:rPr>
          <w:u w:val="single"/>
        </w:rPr>
        <w:t>CNP</w:t>
      </w:r>
      <w:r w:rsidR="00DC43BF">
        <w:rPr>
          <w:u w:val="single"/>
        </w:rPr>
        <w:t xml:space="preserve"> (personal identification code)</w:t>
      </w:r>
      <w:r w:rsidRPr="00486BF4">
        <w:rPr>
          <w:u w:val="single"/>
        </w:rPr>
        <w:t>, for the candidates of Romanian citizenship, respectively ID, for foreign candidates</w:t>
      </w:r>
      <w:r w:rsidRPr="00486BF4">
        <w:t xml:space="preserve"> (the code generated by the doctorat.ase.ro platform).</w:t>
      </w:r>
    </w:p>
    <w:p w14:paraId="7B8C1F9F" w14:textId="6EAA6313" w:rsidR="00AA1D15" w:rsidRPr="00486BF4" w:rsidRDefault="00507FF4" w:rsidP="00365474">
      <w:pPr>
        <w:ind w:firstLine="810"/>
        <w:jc w:val="both"/>
      </w:pPr>
      <w:r w:rsidRPr="00486BF4">
        <w:t xml:space="preserve">Very important: The payment order will include the details of the candidate for admission to the faculty regarding the </w:t>
      </w:r>
      <w:r w:rsidRPr="00486BF4">
        <w:rPr>
          <w:u w:val="single"/>
        </w:rPr>
        <w:t>name, initial (s) of the father, first name</w:t>
      </w:r>
      <w:r w:rsidRPr="00486BF4">
        <w:t xml:space="preserve"> (for Mrs.</w:t>
      </w:r>
      <w:r w:rsidR="00986DBE">
        <w:t>,</w:t>
      </w:r>
      <w:r w:rsidRPr="00486BF4">
        <w:t xml:space="preserve"> the name will be entered according to the birth certificate) and not of the person making the payment, if this is different from the candidate.</w:t>
      </w:r>
    </w:p>
    <w:p w14:paraId="49A6031C" w14:textId="1F699871" w:rsidR="00AA1D15" w:rsidRPr="00486BF4" w:rsidRDefault="00AA1D15" w:rsidP="00317B23">
      <w:pPr>
        <w:ind w:left="720" w:firstLine="720"/>
        <w:jc w:val="both"/>
      </w:pPr>
      <w:proofErr w:type="spellStart"/>
      <w:r w:rsidRPr="00486BF4">
        <w:rPr>
          <w:b/>
        </w:rPr>
        <w:t>E</w:t>
      </w:r>
      <w:r w:rsidR="00507FF4" w:rsidRPr="00486BF4">
        <w:rPr>
          <w:b/>
        </w:rPr>
        <w:t>g</w:t>
      </w:r>
      <w:proofErr w:type="spellEnd"/>
      <w:r w:rsidRPr="00486BF4">
        <w:rPr>
          <w:b/>
        </w:rPr>
        <w:t>:</w:t>
      </w:r>
      <w:r w:rsidRPr="00486BF4">
        <w:t xml:space="preserve"> </w:t>
      </w:r>
      <w:r w:rsidR="00507FF4" w:rsidRPr="00486BF4">
        <w:t>registration fee</w:t>
      </w:r>
      <w:r w:rsidRPr="00486BF4">
        <w:t xml:space="preserve">, Ionescu M. </w:t>
      </w:r>
      <w:proofErr w:type="spellStart"/>
      <w:r w:rsidRPr="00486BF4">
        <w:t>Claudiu</w:t>
      </w:r>
      <w:proofErr w:type="spellEnd"/>
      <w:r w:rsidRPr="00486BF4">
        <w:t xml:space="preserve"> Razvan, 5020127151771</w:t>
      </w:r>
    </w:p>
    <w:p w14:paraId="00D215D4" w14:textId="52FDB1D7" w:rsidR="00AA1D15" w:rsidRPr="00486BF4" w:rsidRDefault="003B7819" w:rsidP="00317B23">
      <w:pPr>
        <w:ind w:left="360" w:firstLine="360"/>
        <w:jc w:val="both"/>
        <w:rPr>
          <w:u w:val="single"/>
        </w:rPr>
      </w:pPr>
      <w:r w:rsidRPr="00486BF4">
        <w:rPr>
          <w:u w:val="single"/>
        </w:rPr>
        <w:t>The payment document, which certifies the proof of payment, will be uploaded on the doctorat.ase.ro platform.</w:t>
      </w:r>
    </w:p>
    <w:p w14:paraId="169C1287" w14:textId="77777777" w:rsidR="00AA1D15" w:rsidRPr="00486BF4" w:rsidRDefault="00AA1D15" w:rsidP="00317B23">
      <w:pPr>
        <w:pStyle w:val="ListParagraph"/>
        <w:rPr>
          <w:color w:val="auto"/>
        </w:rPr>
      </w:pPr>
    </w:p>
    <w:p w14:paraId="7C7F7478" w14:textId="16D45C9C" w:rsidR="00AA1D15" w:rsidRPr="00486BF4" w:rsidRDefault="00F36018" w:rsidP="00C814E2">
      <w:pPr>
        <w:pStyle w:val="ListParagraph"/>
        <w:numPr>
          <w:ilvl w:val="0"/>
          <w:numId w:val="21"/>
        </w:numPr>
        <w:spacing w:after="160" w:line="256" w:lineRule="auto"/>
        <w:ind w:right="0"/>
        <w:rPr>
          <w:color w:val="auto"/>
        </w:rPr>
      </w:pPr>
      <w:r w:rsidRPr="00486BF4">
        <w:rPr>
          <w:b/>
          <w:bCs/>
          <w:color w:val="auto"/>
        </w:rPr>
        <w:t>At the counters of any bank, by means of a payment slip</w:t>
      </w:r>
      <w:r w:rsidRPr="00486BF4">
        <w:rPr>
          <w:color w:val="auto"/>
        </w:rPr>
        <w:t xml:space="preserve">, if the candidate does not have the </w:t>
      </w:r>
      <w:r w:rsidR="0021189B">
        <w:rPr>
          <w:color w:val="auto"/>
        </w:rPr>
        <w:t xml:space="preserve">a </w:t>
      </w:r>
      <w:r w:rsidRPr="00486BF4">
        <w:rPr>
          <w:color w:val="auto"/>
        </w:rPr>
        <w:t xml:space="preserve">payment instrument related to the payment (bank card), in one of the </w:t>
      </w:r>
      <w:proofErr w:type="gramStart"/>
      <w:r w:rsidRPr="00486BF4">
        <w:rPr>
          <w:color w:val="auto"/>
        </w:rPr>
        <w:t>accounts:</w:t>
      </w:r>
      <w:r w:rsidR="00AA1D15" w:rsidRPr="00486BF4">
        <w:rPr>
          <w:color w:val="auto"/>
        </w:rPr>
        <w:t>:</w:t>
      </w:r>
      <w:proofErr w:type="gramEnd"/>
    </w:p>
    <w:p w14:paraId="40A42A79" w14:textId="0E73B3A6" w:rsidR="00AA1D15" w:rsidRPr="00486BF4" w:rsidRDefault="00AA1D15" w:rsidP="00C814E2">
      <w:pPr>
        <w:pStyle w:val="ListParagraph"/>
        <w:numPr>
          <w:ilvl w:val="1"/>
          <w:numId w:val="23"/>
        </w:numPr>
        <w:spacing w:after="160" w:line="256" w:lineRule="auto"/>
        <w:ind w:right="0"/>
        <w:rPr>
          <w:color w:val="auto"/>
        </w:rPr>
      </w:pPr>
      <w:r w:rsidRPr="00486BF4">
        <w:rPr>
          <w:b/>
          <w:color w:val="auto"/>
        </w:rPr>
        <w:t xml:space="preserve">RO16RNCB0072001607860102 </w:t>
      </w:r>
      <w:r w:rsidRPr="00486BF4">
        <w:rPr>
          <w:color w:val="auto"/>
        </w:rPr>
        <w:t xml:space="preserve">– </w:t>
      </w:r>
      <w:r w:rsidR="00F36018" w:rsidRPr="00486BF4">
        <w:rPr>
          <w:color w:val="auto"/>
        </w:rPr>
        <w:t>account</w:t>
      </w:r>
      <w:r w:rsidR="00247AFC">
        <w:rPr>
          <w:color w:val="auto"/>
        </w:rPr>
        <w:t xml:space="preserve"> </w:t>
      </w:r>
      <w:r w:rsidR="00247AFC" w:rsidRPr="006312C1">
        <w:rPr>
          <w:color w:val="auto"/>
        </w:rPr>
        <w:t>in</w:t>
      </w:r>
      <w:r w:rsidR="00F36018" w:rsidRPr="006312C1">
        <w:rPr>
          <w:color w:val="auto"/>
        </w:rPr>
        <w:t xml:space="preserve"> </w:t>
      </w:r>
      <w:r w:rsidRPr="006312C1">
        <w:rPr>
          <w:b/>
          <w:color w:val="auto"/>
        </w:rPr>
        <w:t>LEI</w:t>
      </w:r>
      <w:r w:rsidRPr="006312C1">
        <w:rPr>
          <w:color w:val="auto"/>
        </w:rPr>
        <w:t xml:space="preserve">, </w:t>
      </w:r>
      <w:r w:rsidR="00F36018" w:rsidRPr="006312C1">
        <w:rPr>
          <w:color w:val="auto"/>
        </w:rPr>
        <w:t>open</w:t>
      </w:r>
      <w:r w:rsidR="00247AFC" w:rsidRPr="006312C1">
        <w:rPr>
          <w:color w:val="auto"/>
        </w:rPr>
        <w:t>ed</w:t>
      </w:r>
      <w:r w:rsidR="00F36018" w:rsidRPr="006312C1">
        <w:rPr>
          <w:color w:val="auto"/>
        </w:rPr>
        <w:t xml:space="preserve"> at</w:t>
      </w:r>
      <w:r w:rsidRPr="006312C1">
        <w:rPr>
          <w:color w:val="auto"/>
        </w:rPr>
        <w:t xml:space="preserve"> BCR</w:t>
      </w:r>
      <w:r w:rsidR="00F36018" w:rsidRPr="00486BF4">
        <w:rPr>
          <w:color w:val="auto"/>
        </w:rPr>
        <w:t xml:space="preserve">, </w:t>
      </w:r>
      <w:r w:rsidRPr="00486BF4">
        <w:rPr>
          <w:color w:val="auto"/>
        </w:rPr>
        <w:t xml:space="preserve">fiscal </w:t>
      </w:r>
      <w:r w:rsidR="00F36018" w:rsidRPr="00486BF4">
        <w:rPr>
          <w:color w:val="auto"/>
        </w:rPr>
        <w:t xml:space="preserve">code </w:t>
      </w:r>
      <w:r w:rsidRPr="00486BF4">
        <w:rPr>
          <w:color w:val="auto"/>
        </w:rPr>
        <w:t xml:space="preserve">4433775, Academia de </w:t>
      </w:r>
      <w:proofErr w:type="spellStart"/>
      <w:r w:rsidRPr="00486BF4">
        <w:rPr>
          <w:color w:val="auto"/>
        </w:rPr>
        <w:t>Studii</w:t>
      </w:r>
      <w:proofErr w:type="spellEnd"/>
      <w:r w:rsidRPr="00486BF4">
        <w:rPr>
          <w:color w:val="auto"/>
        </w:rPr>
        <w:t xml:space="preserve"> </w:t>
      </w:r>
      <w:proofErr w:type="spellStart"/>
      <w:r w:rsidRPr="00486BF4">
        <w:rPr>
          <w:color w:val="auto"/>
        </w:rPr>
        <w:t>Economice</w:t>
      </w:r>
      <w:proofErr w:type="spellEnd"/>
      <w:r w:rsidRPr="00486BF4">
        <w:rPr>
          <w:color w:val="auto"/>
        </w:rPr>
        <w:t xml:space="preserve"> din </w:t>
      </w:r>
      <w:proofErr w:type="spellStart"/>
      <w:r w:rsidRPr="00486BF4">
        <w:rPr>
          <w:color w:val="auto"/>
        </w:rPr>
        <w:t>București</w:t>
      </w:r>
      <w:proofErr w:type="spellEnd"/>
      <w:r w:rsidRPr="00486BF4">
        <w:rPr>
          <w:color w:val="auto"/>
        </w:rPr>
        <w:t>;</w:t>
      </w:r>
    </w:p>
    <w:p w14:paraId="74FE4463" w14:textId="5127385F" w:rsidR="00AA1D15" w:rsidRPr="00486BF4" w:rsidRDefault="00AA1D15" w:rsidP="00C814E2">
      <w:pPr>
        <w:pStyle w:val="ListParagraph"/>
        <w:numPr>
          <w:ilvl w:val="1"/>
          <w:numId w:val="23"/>
        </w:numPr>
        <w:spacing w:after="160" w:line="256" w:lineRule="auto"/>
        <w:ind w:right="0"/>
        <w:rPr>
          <w:color w:val="auto"/>
        </w:rPr>
      </w:pPr>
      <w:r w:rsidRPr="00486BF4">
        <w:rPr>
          <w:b/>
          <w:color w:val="auto"/>
        </w:rPr>
        <w:t>RO59BRDE445SV36571854450</w:t>
      </w:r>
      <w:r w:rsidRPr="00486BF4">
        <w:rPr>
          <w:color w:val="auto"/>
        </w:rPr>
        <w:t xml:space="preserve"> - </w:t>
      </w:r>
      <w:r w:rsidR="00F36018" w:rsidRPr="006312C1">
        <w:rPr>
          <w:color w:val="auto"/>
        </w:rPr>
        <w:t>account</w:t>
      </w:r>
      <w:r w:rsidRPr="006312C1">
        <w:rPr>
          <w:color w:val="auto"/>
        </w:rPr>
        <w:t xml:space="preserve"> </w:t>
      </w:r>
      <w:r w:rsidR="00247AFC" w:rsidRPr="006312C1">
        <w:rPr>
          <w:color w:val="auto"/>
        </w:rPr>
        <w:t xml:space="preserve">in </w:t>
      </w:r>
      <w:r w:rsidRPr="006312C1">
        <w:rPr>
          <w:b/>
          <w:color w:val="auto"/>
        </w:rPr>
        <w:t>LEI</w:t>
      </w:r>
      <w:r w:rsidRPr="006312C1">
        <w:rPr>
          <w:color w:val="auto"/>
        </w:rPr>
        <w:t xml:space="preserve">, </w:t>
      </w:r>
      <w:r w:rsidR="00F36018" w:rsidRPr="006312C1">
        <w:rPr>
          <w:color w:val="auto"/>
        </w:rPr>
        <w:t>open</w:t>
      </w:r>
      <w:r w:rsidR="00247AFC" w:rsidRPr="006312C1">
        <w:rPr>
          <w:color w:val="auto"/>
        </w:rPr>
        <w:t>ed</w:t>
      </w:r>
      <w:r w:rsidR="00F36018" w:rsidRPr="006312C1">
        <w:rPr>
          <w:color w:val="auto"/>
        </w:rPr>
        <w:t xml:space="preserve"> </w:t>
      </w:r>
      <w:proofErr w:type="gramStart"/>
      <w:r w:rsidR="00F36018" w:rsidRPr="006312C1">
        <w:rPr>
          <w:color w:val="auto"/>
        </w:rPr>
        <w:t xml:space="preserve">at </w:t>
      </w:r>
      <w:r w:rsidRPr="006312C1">
        <w:rPr>
          <w:color w:val="auto"/>
        </w:rPr>
        <w:t xml:space="preserve"> BRD</w:t>
      </w:r>
      <w:proofErr w:type="gramEnd"/>
      <w:r w:rsidRPr="00486BF4">
        <w:rPr>
          <w:color w:val="auto"/>
        </w:rPr>
        <w:t xml:space="preserve"> agen</w:t>
      </w:r>
      <w:r w:rsidR="00F36018" w:rsidRPr="00486BF4">
        <w:rPr>
          <w:color w:val="auto"/>
        </w:rPr>
        <w:t>cy</w:t>
      </w:r>
      <w:r w:rsidRPr="00486BF4">
        <w:rPr>
          <w:color w:val="auto"/>
        </w:rPr>
        <w:t xml:space="preserve"> ASE, fiscal</w:t>
      </w:r>
      <w:r w:rsidR="00F36018" w:rsidRPr="00486BF4">
        <w:rPr>
          <w:color w:val="auto"/>
        </w:rPr>
        <w:t xml:space="preserve"> code</w:t>
      </w:r>
      <w:r w:rsidRPr="00486BF4">
        <w:rPr>
          <w:color w:val="auto"/>
        </w:rPr>
        <w:t xml:space="preserve"> 4433775, Academia de </w:t>
      </w:r>
      <w:proofErr w:type="spellStart"/>
      <w:r w:rsidRPr="00486BF4">
        <w:rPr>
          <w:color w:val="auto"/>
        </w:rPr>
        <w:t>Studii</w:t>
      </w:r>
      <w:proofErr w:type="spellEnd"/>
      <w:r w:rsidRPr="00486BF4">
        <w:rPr>
          <w:color w:val="auto"/>
        </w:rPr>
        <w:t xml:space="preserve"> </w:t>
      </w:r>
      <w:proofErr w:type="spellStart"/>
      <w:r w:rsidRPr="00486BF4">
        <w:rPr>
          <w:color w:val="auto"/>
        </w:rPr>
        <w:t>Economice</w:t>
      </w:r>
      <w:proofErr w:type="spellEnd"/>
      <w:r w:rsidRPr="00486BF4">
        <w:rPr>
          <w:color w:val="auto"/>
        </w:rPr>
        <w:t xml:space="preserve"> din </w:t>
      </w:r>
      <w:proofErr w:type="spellStart"/>
      <w:r w:rsidRPr="00486BF4">
        <w:rPr>
          <w:color w:val="auto"/>
        </w:rPr>
        <w:t>București</w:t>
      </w:r>
      <w:proofErr w:type="spellEnd"/>
      <w:r w:rsidRPr="00486BF4">
        <w:rPr>
          <w:color w:val="auto"/>
        </w:rPr>
        <w:t>;</w:t>
      </w:r>
    </w:p>
    <w:p w14:paraId="59928166" w14:textId="16BF1A73" w:rsidR="00AA1D15" w:rsidRPr="00486BF4" w:rsidRDefault="00AA1D15" w:rsidP="00C814E2">
      <w:pPr>
        <w:pStyle w:val="ListParagraph"/>
        <w:numPr>
          <w:ilvl w:val="1"/>
          <w:numId w:val="23"/>
        </w:numPr>
        <w:spacing w:after="160" w:line="256" w:lineRule="auto"/>
        <w:ind w:right="0"/>
        <w:rPr>
          <w:color w:val="auto"/>
        </w:rPr>
      </w:pPr>
      <w:r w:rsidRPr="00486BF4">
        <w:rPr>
          <w:b/>
          <w:color w:val="auto"/>
        </w:rPr>
        <w:t>RO15RNCB0072001607860023</w:t>
      </w:r>
      <w:r w:rsidRPr="00486BF4">
        <w:rPr>
          <w:color w:val="auto"/>
        </w:rPr>
        <w:t xml:space="preserve"> – </w:t>
      </w:r>
      <w:r w:rsidR="00F36018" w:rsidRPr="00486BF4">
        <w:rPr>
          <w:color w:val="auto"/>
        </w:rPr>
        <w:t xml:space="preserve">foreign currency </w:t>
      </w:r>
      <w:r w:rsidR="00F36018" w:rsidRPr="006312C1">
        <w:rPr>
          <w:color w:val="auto"/>
        </w:rPr>
        <w:t>account</w:t>
      </w:r>
      <w:r w:rsidRPr="006312C1">
        <w:rPr>
          <w:color w:val="auto"/>
        </w:rPr>
        <w:t xml:space="preserve"> </w:t>
      </w:r>
      <w:r w:rsidR="00CC7C19" w:rsidRPr="006312C1">
        <w:rPr>
          <w:color w:val="auto"/>
        </w:rPr>
        <w:t xml:space="preserve">in </w:t>
      </w:r>
      <w:r w:rsidRPr="006312C1">
        <w:rPr>
          <w:b/>
          <w:color w:val="auto"/>
        </w:rPr>
        <w:t>EURO</w:t>
      </w:r>
      <w:r w:rsidRPr="006312C1">
        <w:rPr>
          <w:color w:val="auto"/>
        </w:rPr>
        <w:t xml:space="preserve">, </w:t>
      </w:r>
      <w:r w:rsidR="00F36018" w:rsidRPr="006312C1">
        <w:rPr>
          <w:color w:val="auto"/>
        </w:rPr>
        <w:t>open</w:t>
      </w:r>
      <w:r w:rsidR="00CC7C19" w:rsidRPr="006312C1">
        <w:rPr>
          <w:color w:val="auto"/>
        </w:rPr>
        <w:t>ed</w:t>
      </w:r>
      <w:r w:rsidR="00F36018" w:rsidRPr="006312C1">
        <w:rPr>
          <w:color w:val="auto"/>
        </w:rPr>
        <w:t xml:space="preserve"> at</w:t>
      </w:r>
      <w:r w:rsidRPr="006312C1">
        <w:rPr>
          <w:color w:val="auto"/>
        </w:rPr>
        <w:t xml:space="preserve"> BCR,</w:t>
      </w:r>
      <w:r w:rsidRPr="00486BF4">
        <w:rPr>
          <w:color w:val="auto"/>
        </w:rPr>
        <w:t xml:space="preserve"> SWIFT RNCBROBU, fiscal </w:t>
      </w:r>
      <w:r w:rsidR="00F36018" w:rsidRPr="00486BF4">
        <w:rPr>
          <w:color w:val="auto"/>
        </w:rPr>
        <w:t xml:space="preserve">code </w:t>
      </w:r>
      <w:r w:rsidRPr="00486BF4">
        <w:rPr>
          <w:color w:val="auto"/>
        </w:rPr>
        <w:t xml:space="preserve">4433775, Academia de </w:t>
      </w:r>
      <w:proofErr w:type="spellStart"/>
      <w:r w:rsidRPr="00486BF4">
        <w:rPr>
          <w:color w:val="auto"/>
        </w:rPr>
        <w:t>Studii</w:t>
      </w:r>
      <w:proofErr w:type="spellEnd"/>
      <w:r w:rsidRPr="00486BF4">
        <w:rPr>
          <w:color w:val="auto"/>
        </w:rPr>
        <w:t xml:space="preserve"> </w:t>
      </w:r>
      <w:proofErr w:type="spellStart"/>
      <w:r w:rsidRPr="00486BF4">
        <w:rPr>
          <w:color w:val="auto"/>
        </w:rPr>
        <w:t>Economice</w:t>
      </w:r>
      <w:proofErr w:type="spellEnd"/>
      <w:r w:rsidRPr="00486BF4">
        <w:rPr>
          <w:color w:val="auto"/>
        </w:rPr>
        <w:t xml:space="preserve"> din </w:t>
      </w:r>
      <w:proofErr w:type="spellStart"/>
      <w:r w:rsidRPr="00486BF4">
        <w:rPr>
          <w:color w:val="auto"/>
        </w:rPr>
        <w:t>București</w:t>
      </w:r>
      <w:proofErr w:type="spellEnd"/>
      <w:r w:rsidRPr="00486BF4">
        <w:rPr>
          <w:color w:val="auto"/>
        </w:rPr>
        <w:t>.</w:t>
      </w:r>
    </w:p>
    <w:p w14:paraId="647B1492" w14:textId="53483FA2" w:rsidR="00AA1D15" w:rsidRPr="00486BF4" w:rsidRDefault="00D054C6" w:rsidP="00452D93">
      <w:pPr>
        <w:ind w:firstLine="720"/>
        <w:jc w:val="both"/>
      </w:pPr>
      <w:r w:rsidRPr="00486BF4">
        <w:t xml:space="preserve">On the payment form, candidates are required to specify the following information: Beneficiary - </w:t>
      </w:r>
      <w:r w:rsidRPr="00486BF4">
        <w:rPr>
          <w:u w:val="single"/>
        </w:rPr>
        <w:t xml:space="preserve">Academia de </w:t>
      </w:r>
      <w:proofErr w:type="spellStart"/>
      <w:r w:rsidRPr="00486BF4">
        <w:rPr>
          <w:u w:val="single"/>
        </w:rPr>
        <w:t>Studii</w:t>
      </w:r>
      <w:proofErr w:type="spellEnd"/>
      <w:r w:rsidRPr="00486BF4">
        <w:rPr>
          <w:u w:val="single"/>
        </w:rPr>
        <w:t xml:space="preserve"> </w:t>
      </w:r>
      <w:proofErr w:type="spellStart"/>
      <w:r w:rsidRPr="00486BF4">
        <w:rPr>
          <w:u w:val="single"/>
        </w:rPr>
        <w:t>Economice</w:t>
      </w:r>
      <w:proofErr w:type="spellEnd"/>
      <w:r w:rsidRPr="00486BF4">
        <w:rPr>
          <w:u w:val="single"/>
        </w:rPr>
        <w:t xml:space="preserve"> din </w:t>
      </w:r>
      <w:proofErr w:type="spellStart"/>
      <w:r w:rsidRPr="00486BF4">
        <w:rPr>
          <w:u w:val="single"/>
        </w:rPr>
        <w:t>București</w:t>
      </w:r>
      <w:proofErr w:type="spellEnd"/>
      <w:r w:rsidRPr="00486BF4">
        <w:t>, and upon payment</w:t>
      </w:r>
      <w:r w:rsidR="00C94A18">
        <w:t xml:space="preserve"> </w:t>
      </w:r>
      <w:r w:rsidR="00C94A18" w:rsidRPr="006312C1">
        <w:t>details</w:t>
      </w:r>
      <w:r w:rsidRPr="00486BF4">
        <w:t xml:space="preserve">: </w:t>
      </w:r>
      <w:r w:rsidRPr="00486BF4">
        <w:rPr>
          <w:u w:val="single"/>
        </w:rPr>
        <w:t>type of fee</w:t>
      </w:r>
      <w:r w:rsidR="001D3975">
        <w:t xml:space="preserve"> (registration fee</w:t>
      </w:r>
      <w:r w:rsidRPr="00486BF4">
        <w:t xml:space="preserve">/tuition fee), </w:t>
      </w:r>
      <w:r w:rsidRPr="00486BF4">
        <w:rPr>
          <w:u w:val="single"/>
        </w:rPr>
        <w:t>name, father's initia</w:t>
      </w:r>
      <w:r w:rsidRPr="00486BF4">
        <w:t>l (s), first name (for Mrs.</w:t>
      </w:r>
      <w:r w:rsidR="001D3975">
        <w:t>,</w:t>
      </w:r>
      <w:r w:rsidRPr="00486BF4">
        <w:t xml:space="preserve"> the name </w:t>
      </w:r>
      <w:r w:rsidR="001D3975" w:rsidRPr="00486BF4">
        <w:t xml:space="preserve">will be entered </w:t>
      </w:r>
      <w:r w:rsidRPr="00486BF4">
        <w:t xml:space="preserve">according to the birth certificate) and </w:t>
      </w:r>
      <w:r w:rsidR="00E12BD7">
        <w:t>the</w:t>
      </w:r>
      <w:r w:rsidRPr="00486BF4">
        <w:t xml:space="preserve"> candidate</w:t>
      </w:r>
      <w:r w:rsidR="00E12BD7">
        <w:t xml:space="preserve">’s CNP </w:t>
      </w:r>
      <w:r w:rsidR="00E12BD7" w:rsidRPr="00E12BD7">
        <w:t>(personal identification code),</w:t>
      </w:r>
      <w:r w:rsidRPr="00E12BD7">
        <w:t xml:space="preserve"> </w:t>
      </w:r>
      <w:r w:rsidR="00E12BD7">
        <w:t xml:space="preserve">for Romanian citizenship / </w:t>
      </w:r>
      <w:r w:rsidRPr="00486BF4">
        <w:t>foreign candidate ID (code generated by the doctorat.ase.ro platform).</w:t>
      </w:r>
    </w:p>
    <w:p w14:paraId="60D1222B" w14:textId="1B16DBEF" w:rsidR="00AA1D15" w:rsidRPr="00486BF4" w:rsidRDefault="00AA1D15" w:rsidP="00317B23">
      <w:pPr>
        <w:ind w:left="720" w:firstLine="720"/>
        <w:jc w:val="both"/>
      </w:pPr>
      <w:proofErr w:type="spellStart"/>
      <w:r w:rsidRPr="00486BF4">
        <w:rPr>
          <w:b/>
        </w:rPr>
        <w:t>E</w:t>
      </w:r>
      <w:r w:rsidR="00D054C6" w:rsidRPr="00486BF4">
        <w:rPr>
          <w:b/>
        </w:rPr>
        <w:t>g</w:t>
      </w:r>
      <w:proofErr w:type="spellEnd"/>
      <w:r w:rsidRPr="00486BF4">
        <w:rPr>
          <w:b/>
        </w:rPr>
        <w:t>:</w:t>
      </w:r>
      <w:r w:rsidRPr="00486BF4">
        <w:t xml:space="preserve"> </w:t>
      </w:r>
      <w:r w:rsidR="00D054C6" w:rsidRPr="00486BF4">
        <w:t>registration fee</w:t>
      </w:r>
      <w:r w:rsidRPr="00486BF4">
        <w:t xml:space="preserve">, Ionescu M. </w:t>
      </w:r>
      <w:proofErr w:type="spellStart"/>
      <w:r w:rsidRPr="00486BF4">
        <w:t>Claudiu</w:t>
      </w:r>
      <w:proofErr w:type="spellEnd"/>
      <w:r w:rsidRPr="00486BF4">
        <w:t xml:space="preserve"> Razvan, 5020127151771</w:t>
      </w:r>
    </w:p>
    <w:p w14:paraId="7361EAF2" w14:textId="77777777" w:rsidR="001402F2" w:rsidRPr="00486BF4" w:rsidRDefault="001402F2" w:rsidP="0014771D">
      <w:pPr>
        <w:ind w:firstLine="720"/>
        <w:jc w:val="both"/>
        <w:rPr>
          <w:u w:val="single"/>
        </w:rPr>
      </w:pPr>
      <w:r w:rsidRPr="00486BF4">
        <w:rPr>
          <w:u w:val="single"/>
        </w:rPr>
        <w:lastRenderedPageBreak/>
        <w:t>The payment document, which certifies the proof of payment, will be uploaded on the doctorat.ase.ro platform.</w:t>
      </w:r>
    </w:p>
    <w:p w14:paraId="782DDFDE" w14:textId="77777777" w:rsidR="000D1063" w:rsidRDefault="001402F2" w:rsidP="000D1063">
      <w:pPr>
        <w:ind w:firstLine="720"/>
        <w:jc w:val="both"/>
      </w:pPr>
      <w:r w:rsidRPr="00486BF4">
        <w:t xml:space="preserve">Very important: The payment order will include the details of the candidate for admission to the faculty regarding the </w:t>
      </w:r>
      <w:r w:rsidRPr="00486BF4">
        <w:rPr>
          <w:u w:val="single"/>
        </w:rPr>
        <w:t>name, initial (s) of the father, first name</w:t>
      </w:r>
      <w:r w:rsidRPr="00486BF4">
        <w:t xml:space="preserve"> (for Mrs.</w:t>
      </w:r>
      <w:r w:rsidR="0014771D">
        <w:t>,</w:t>
      </w:r>
      <w:r w:rsidRPr="00486BF4">
        <w:t xml:space="preserve"> the name will be entered according to the birth certificate) and not </w:t>
      </w:r>
      <w:r w:rsidR="00BE57EF">
        <w:t xml:space="preserve">the data </w:t>
      </w:r>
      <w:r w:rsidRPr="00486BF4">
        <w:t>of the person making the payment, if this is differen</w:t>
      </w:r>
      <w:r w:rsidR="00BE57EF">
        <w:t>t from the candidate.</w:t>
      </w:r>
      <w:r w:rsidR="000D1063">
        <w:t xml:space="preserve"> </w:t>
      </w:r>
    </w:p>
    <w:p w14:paraId="5CB61517" w14:textId="76689F6D" w:rsidR="0043315D" w:rsidRPr="00486BF4" w:rsidRDefault="0043315D" w:rsidP="000D1063">
      <w:pPr>
        <w:ind w:firstLine="720"/>
        <w:jc w:val="both"/>
      </w:pPr>
      <w:r w:rsidRPr="00486BF4">
        <w:t xml:space="preserve">The fees are provided in the </w:t>
      </w:r>
      <w:r w:rsidRPr="00486BF4">
        <w:rPr>
          <w:i/>
          <w:iCs/>
        </w:rPr>
        <w:t xml:space="preserve">Methodology on fees applied </w:t>
      </w:r>
      <w:r w:rsidR="000D1063">
        <w:rPr>
          <w:i/>
          <w:iCs/>
        </w:rPr>
        <w:t>at</w:t>
      </w:r>
      <w:r w:rsidRPr="00486BF4">
        <w:rPr>
          <w:i/>
          <w:iCs/>
        </w:rPr>
        <w:t xml:space="preserve"> </w:t>
      </w:r>
      <w:r w:rsidR="000D1063" w:rsidRPr="000D1063">
        <w:rPr>
          <w:i/>
        </w:rPr>
        <w:t>the Bucharest University of Economic Studies (</w:t>
      </w:r>
      <w:r w:rsidR="000D1063" w:rsidRPr="00772054">
        <w:rPr>
          <w:i/>
        </w:rPr>
        <w:t>ASE)</w:t>
      </w:r>
      <w:r w:rsidRPr="00772054">
        <w:rPr>
          <w:i/>
        </w:rPr>
        <w:t xml:space="preserve">, </w:t>
      </w:r>
      <w:r w:rsidR="000D1063" w:rsidRPr="00772054">
        <w:rPr>
          <w:i/>
        </w:rPr>
        <w:t xml:space="preserve">as </w:t>
      </w:r>
      <w:r w:rsidRPr="00772054">
        <w:rPr>
          <w:i/>
        </w:rPr>
        <w:t xml:space="preserve">approved by the </w:t>
      </w:r>
      <w:r w:rsidR="000D1063" w:rsidRPr="00772054">
        <w:rPr>
          <w:i/>
        </w:rPr>
        <w:t>ASE</w:t>
      </w:r>
      <w:r w:rsidRPr="00772054">
        <w:rPr>
          <w:i/>
        </w:rPr>
        <w:t xml:space="preserve"> Senate</w:t>
      </w:r>
      <w:r w:rsidRPr="00486BF4">
        <w:t>.</w:t>
      </w:r>
    </w:p>
    <w:p w14:paraId="07335DBE" w14:textId="589FF99E" w:rsidR="00317B23" w:rsidRPr="00486BF4" w:rsidRDefault="00317B23" w:rsidP="0043315D"/>
    <w:p w14:paraId="0C381A10" w14:textId="5F4C8E5C" w:rsidR="00317B23" w:rsidRPr="00486BF4" w:rsidRDefault="00317B23" w:rsidP="0043315D"/>
    <w:p w14:paraId="16FE4241" w14:textId="3340817E" w:rsidR="00317B23" w:rsidRPr="00486BF4" w:rsidRDefault="00317B23" w:rsidP="0043315D"/>
    <w:p w14:paraId="4CB49C5C" w14:textId="47DF4A3E" w:rsidR="00317B23" w:rsidRPr="00486BF4" w:rsidRDefault="00317B23" w:rsidP="0043315D"/>
    <w:p w14:paraId="5C2FF7AD" w14:textId="373D88CE" w:rsidR="00317B23" w:rsidRPr="00486BF4" w:rsidRDefault="00317B23" w:rsidP="0043315D"/>
    <w:p w14:paraId="4EB62253" w14:textId="3C4F9BAD" w:rsidR="00317B23" w:rsidRPr="00486BF4" w:rsidRDefault="00317B23" w:rsidP="0043315D"/>
    <w:p w14:paraId="5514074D" w14:textId="7C68EB70" w:rsidR="00317B23" w:rsidRPr="00486BF4" w:rsidRDefault="00317B23" w:rsidP="0043315D"/>
    <w:p w14:paraId="601D190D" w14:textId="5757012E" w:rsidR="00317B23" w:rsidRPr="00486BF4" w:rsidRDefault="00317B23" w:rsidP="0043315D"/>
    <w:p w14:paraId="3FD52C69" w14:textId="701584CB" w:rsidR="00317B23" w:rsidRPr="00486BF4" w:rsidRDefault="00317B23" w:rsidP="0043315D"/>
    <w:p w14:paraId="049458FC" w14:textId="4A266B20" w:rsidR="00317B23" w:rsidRPr="00486BF4" w:rsidRDefault="00317B23" w:rsidP="0043315D"/>
    <w:p w14:paraId="3EE89194" w14:textId="7B25A444" w:rsidR="00317B23" w:rsidRPr="00486BF4" w:rsidRDefault="00317B23" w:rsidP="0043315D"/>
    <w:p w14:paraId="6E1BCC2C" w14:textId="3B749D69" w:rsidR="00317B23" w:rsidRPr="00486BF4" w:rsidRDefault="00317B23" w:rsidP="0043315D"/>
    <w:p w14:paraId="03C78E81" w14:textId="19B297AC" w:rsidR="00317B23" w:rsidRPr="00486BF4" w:rsidRDefault="00317B23" w:rsidP="0043315D"/>
    <w:p w14:paraId="73716CC9" w14:textId="616749E9" w:rsidR="00317B23" w:rsidRPr="00486BF4" w:rsidRDefault="00317B23" w:rsidP="0043315D"/>
    <w:p w14:paraId="528B6941" w14:textId="4951B4E2" w:rsidR="00317B23" w:rsidRPr="00486BF4" w:rsidRDefault="00317B23" w:rsidP="0043315D"/>
    <w:p w14:paraId="5E952CDF" w14:textId="1BE760FF" w:rsidR="00317B23" w:rsidRPr="00486BF4" w:rsidRDefault="00317B23" w:rsidP="0043315D"/>
    <w:p w14:paraId="1680E564" w14:textId="69ECDD21" w:rsidR="00317B23" w:rsidRPr="00486BF4" w:rsidRDefault="00317B23" w:rsidP="0043315D"/>
    <w:p w14:paraId="3EEC36D8" w14:textId="0700DFFA" w:rsidR="00317B23" w:rsidRPr="00486BF4" w:rsidRDefault="00317B23" w:rsidP="0043315D"/>
    <w:p w14:paraId="479D35B0" w14:textId="75217FCB" w:rsidR="00317B23" w:rsidRPr="00486BF4" w:rsidRDefault="00317B23" w:rsidP="0043315D"/>
    <w:p w14:paraId="21308D4D" w14:textId="5EA994DE" w:rsidR="00317B23" w:rsidRPr="00486BF4" w:rsidRDefault="00317B23" w:rsidP="0043315D"/>
    <w:p w14:paraId="2AC0F6F2" w14:textId="47CE63C7" w:rsidR="00317B23" w:rsidRPr="00486BF4" w:rsidRDefault="00317B23" w:rsidP="0043315D"/>
    <w:p w14:paraId="53D6962B" w14:textId="6A4BD765" w:rsidR="00317B23" w:rsidRPr="00486BF4" w:rsidRDefault="00317B23" w:rsidP="0043315D"/>
    <w:p w14:paraId="7A932D7B" w14:textId="7B44C82F" w:rsidR="00317B23" w:rsidRPr="00486BF4" w:rsidRDefault="00317B23" w:rsidP="0043315D"/>
    <w:p w14:paraId="18C0A0B2" w14:textId="30E19C9D" w:rsidR="00317B23" w:rsidRPr="00486BF4" w:rsidRDefault="00317B23" w:rsidP="0043315D"/>
    <w:p w14:paraId="5A42059B" w14:textId="31DDEB98" w:rsidR="00317B23" w:rsidRPr="00486BF4" w:rsidRDefault="00317B23" w:rsidP="0043315D"/>
    <w:p w14:paraId="29A3E95B" w14:textId="103C184F" w:rsidR="00317B23" w:rsidRPr="00486BF4" w:rsidRDefault="00317B23" w:rsidP="0043315D"/>
    <w:p w14:paraId="6C7D56C7" w14:textId="1F770675" w:rsidR="00317B23" w:rsidRPr="00486BF4" w:rsidRDefault="00317B23" w:rsidP="0043315D"/>
    <w:p w14:paraId="343F7B37" w14:textId="0266B61D" w:rsidR="00317B23" w:rsidRPr="00486BF4" w:rsidRDefault="00317B23" w:rsidP="0043315D"/>
    <w:p w14:paraId="396534CD" w14:textId="7AA77423" w:rsidR="00317B23" w:rsidRPr="00486BF4" w:rsidRDefault="00317B23" w:rsidP="0043315D"/>
    <w:p w14:paraId="051F677E" w14:textId="20D1FB28" w:rsidR="00317B23" w:rsidRPr="00486BF4" w:rsidRDefault="00317B23" w:rsidP="0043315D"/>
    <w:p w14:paraId="329CF1B8" w14:textId="49F1DE8F" w:rsidR="00317B23" w:rsidRPr="00486BF4" w:rsidRDefault="00317B23" w:rsidP="0043315D"/>
    <w:p w14:paraId="5EF3EF0F" w14:textId="4F270DDB" w:rsidR="00317B23" w:rsidRPr="00486BF4" w:rsidRDefault="00317B23" w:rsidP="0043315D"/>
    <w:p w14:paraId="284B6A9E" w14:textId="704603FD" w:rsidR="00317B23" w:rsidRPr="00486BF4" w:rsidRDefault="00317B23" w:rsidP="0043315D"/>
    <w:p w14:paraId="491403E2" w14:textId="1FE5E26D" w:rsidR="00317B23" w:rsidRPr="00486BF4" w:rsidRDefault="00317B23" w:rsidP="0043315D"/>
    <w:p w14:paraId="512C2399" w14:textId="255E80AC" w:rsidR="00317B23" w:rsidRPr="00486BF4" w:rsidRDefault="00317B23" w:rsidP="0043315D"/>
    <w:p w14:paraId="357B0307" w14:textId="4B2FF464" w:rsidR="00317B23" w:rsidRPr="00486BF4" w:rsidRDefault="00317B23" w:rsidP="0043315D"/>
    <w:p w14:paraId="09BF79CC" w14:textId="11B035F1" w:rsidR="00317B23" w:rsidRPr="00486BF4" w:rsidRDefault="00317B23" w:rsidP="0043315D"/>
    <w:p w14:paraId="3012262F" w14:textId="434FA56D" w:rsidR="00317B23" w:rsidRPr="00486BF4" w:rsidRDefault="00317B23" w:rsidP="0043315D"/>
    <w:p w14:paraId="618A23F5" w14:textId="0B925449" w:rsidR="00317B23" w:rsidRPr="00486BF4" w:rsidRDefault="00317B23" w:rsidP="0043315D"/>
    <w:p w14:paraId="07B825AD" w14:textId="3E8A1751" w:rsidR="00317B23" w:rsidRPr="00486BF4" w:rsidRDefault="00317B23" w:rsidP="0043315D"/>
    <w:p w14:paraId="52AD647A" w14:textId="60F4854B" w:rsidR="00317B23" w:rsidRPr="00486BF4" w:rsidRDefault="00317B23" w:rsidP="0043315D"/>
    <w:p w14:paraId="1FAA7A72" w14:textId="6A2825FA" w:rsidR="00317B23" w:rsidRPr="00486BF4" w:rsidRDefault="00317B23" w:rsidP="0043315D"/>
    <w:p w14:paraId="2145DB5D" w14:textId="0FFD35B6" w:rsidR="00317B23" w:rsidRPr="00486BF4" w:rsidRDefault="00317B23" w:rsidP="0043315D"/>
    <w:p w14:paraId="5E1D0C71" w14:textId="77777777" w:rsidR="006312C1" w:rsidRDefault="006312C1" w:rsidP="00317B23">
      <w:pPr>
        <w:autoSpaceDE w:val="0"/>
        <w:autoSpaceDN w:val="0"/>
        <w:adjustRightInd w:val="0"/>
        <w:spacing w:line="288" w:lineRule="auto"/>
        <w:jc w:val="right"/>
        <w:rPr>
          <w:b/>
        </w:rPr>
      </w:pPr>
    </w:p>
    <w:sectPr w:rsidR="006312C1" w:rsidSect="00A67F95">
      <w:footerReference w:type="even" r:id="rId11"/>
      <w:footerReference w:type="default" r:id="rId12"/>
      <w:footerReference w:type="first" r:id="rId13"/>
      <w:footnotePr>
        <w:numFmt w:val="chicago"/>
      </w:footnotePr>
      <w:pgSz w:w="11904" w:h="16840"/>
      <w:pgMar w:top="1128" w:right="1082" w:bottom="1210" w:left="990" w:header="720" w:footer="7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90FF7" w14:textId="77777777" w:rsidR="00264306" w:rsidRDefault="00264306">
      <w:r>
        <w:separator/>
      </w:r>
    </w:p>
  </w:endnote>
  <w:endnote w:type="continuationSeparator" w:id="0">
    <w:p w14:paraId="635470CE" w14:textId="77777777" w:rsidR="00264306" w:rsidRDefault="00264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9925529"/>
      <w:docPartObj>
        <w:docPartGallery w:val="Page Numbers (Bottom of Page)"/>
        <w:docPartUnique/>
      </w:docPartObj>
    </w:sdtPr>
    <w:sdtEndPr>
      <w:rPr>
        <w:rStyle w:val="PageNumber"/>
      </w:rPr>
    </w:sdtEndPr>
    <w:sdtContent>
      <w:p w14:paraId="448815B0" w14:textId="3AB8A74C" w:rsidR="00B123AD" w:rsidRDefault="00B123AD" w:rsidP="00F3591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51367834"/>
      <w:docPartObj>
        <w:docPartGallery w:val="Page Numbers (Bottom of Page)"/>
        <w:docPartUnique/>
      </w:docPartObj>
    </w:sdtPr>
    <w:sdtEndPr>
      <w:rPr>
        <w:rStyle w:val="PageNumber"/>
      </w:rPr>
    </w:sdtEndPr>
    <w:sdtContent>
      <w:p w14:paraId="00C91F70" w14:textId="0E095670" w:rsidR="00B123AD" w:rsidRDefault="00B123AD" w:rsidP="00F359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7F6B52" w14:textId="77777777" w:rsidR="00B123AD" w:rsidRDefault="00B123AD" w:rsidP="00084724">
    <w:pPr>
      <w:spacing w:line="259" w:lineRule="auto"/>
      <w:ind w:left="95" w:right="360"/>
      <w:jc w:val="center"/>
    </w:pPr>
    <w:r>
      <w:rPr>
        <w:rFonts w:ascii="Calibri" w:eastAsia="Calibri" w:hAnsi="Calibri" w:cs="Calibri"/>
        <w:sz w:val="20"/>
      </w:rPr>
      <w:t xml:space="preserve">0 </w:t>
    </w:r>
  </w:p>
  <w:p w14:paraId="4544F5BE" w14:textId="77777777" w:rsidR="00B123AD" w:rsidRDefault="00B123AD">
    <w:pPr>
      <w:spacing w:line="259" w:lineRule="auto"/>
      <w:ind w:left="144"/>
    </w:pPr>
    <w:r>
      <w:rPr>
        <w:rFonts w:ascii="Calibri" w:eastAsia="Calibri" w:hAnsi="Calibri" w:cs="Calibr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2357556"/>
      <w:docPartObj>
        <w:docPartGallery w:val="Page Numbers (Bottom of Page)"/>
        <w:docPartUnique/>
      </w:docPartObj>
    </w:sdtPr>
    <w:sdtEndPr>
      <w:rPr>
        <w:rStyle w:val="PageNumber"/>
      </w:rPr>
    </w:sdtEndPr>
    <w:sdtContent>
      <w:p w14:paraId="72E9AFED" w14:textId="22B2C03A" w:rsidR="00B123AD" w:rsidRDefault="00B123AD" w:rsidP="0008472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sdtContent>
  </w:sdt>
  <w:p w14:paraId="1A012DDF" w14:textId="0D252166" w:rsidR="00B123AD" w:rsidRDefault="00B123AD">
    <w:pPr>
      <w:spacing w:line="259" w:lineRule="auto"/>
      <w:ind w:left="14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FE84C" w14:textId="77777777" w:rsidR="00B123AD" w:rsidRDefault="00B123AD">
    <w:pPr>
      <w:spacing w:line="259" w:lineRule="auto"/>
      <w:ind w:left="95"/>
      <w:jc w:val="center"/>
    </w:pPr>
    <w:r>
      <w:rPr>
        <w:rFonts w:ascii="Calibri" w:eastAsia="Calibri" w:hAnsi="Calibri" w:cs="Calibri"/>
        <w:sz w:val="20"/>
      </w:rPr>
      <w:t xml:space="preserve">0 </w:t>
    </w:r>
  </w:p>
  <w:p w14:paraId="189F7D95" w14:textId="77777777" w:rsidR="00B123AD" w:rsidRDefault="00B123AD">
    <w:pPr>
      <w:spacing w:line="259" w:lineRule="auto"/>
      <w:ind w:left="144"/>
    </w:pPr>
    <w:r>
      <w:rPr>
        <w:rFonts w:ascii="Calibri" w:eastAsia="Calibri" w:hAnsi="Calibri" w:cs="Calibr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20012" w14:textId="77777777" w:rsidR="00264306" w:rsidRDefault="00264306">
      <w:r>
        <w:separator/>
      </w:r>
    </w:p>
  </w:footnote>
  <w:footnote w:type="continuationSeparator" w:id="0">
    <w:p w14:paraId="1734951E" w14:textId="77777777" w:rsidR="00264306" w:rsidRDefault="002643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6549"/>
    <w:multiLevelType w:val="hybridMultilevel"/>
    <w:tmpl w:val="BB16F1CC"/>
    <w:lvl w:ilvl="0" w:tplc="C3960AA0">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CB2E2E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D12809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E6220AE">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C1A7E82">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20CF4E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9D4300A">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E1C1FF4">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798E59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1371AD"/>
    <w:multiLevelType w:val="hybridMultilevel"/>
    <w:tmpl w:val="B0BA73C0"/>
    <w:lvl w:ilvl="0" w:tplc="0D666AEE">
      <w:start w:val="1"/>
      <w:numFmt w:val="decimal"/>
      <w:lvlText w:val="(%1)"/>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4CAA74">
      <w:start w:val="1"/>
      <w:numFmt w:val="lowerLetter"/>
      <w:lvlText w:val="%2"/>
      <w:lvlJc w:val="left"/>
      <w:pPr>
        <w:ind w:left="1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167162">
      <w:start w:val="1"/>
      <w:numFmt w:val="lowerRoman"/>
      <w:lvlText w:val="%3"/>
      <w:lvlJc w:val="left"/>
      <w:pPr>
        <w:ind w:left="2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56D884">
      <w:start w:val="1"/>
      <w:numFmt w:val="decimal"/>
      <w:lvlText w:val="%4"/>
      <w:lvlJc w:val="left"/>
      <w:pPr>
        <w:ind w:left="3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C2C6AC">
      <w:start w:val="1"/>
      <w:numFmt w:val="lowerLetter"/>
      <w:lvlText w:val="%5"/>
      <w:lvlJc w:val="left"/>
      <w:pPr>
        <w:ind w:left="3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C46122">
      <w:start w:val="1"/>
      <w:numFmt w:val="lowerRoman"/>
      <w:lvlText w:val="%6"/>
      <w:lvlJc w:val="left"/>
      <w:pPr>
        <w:ind w:left="4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FE9CBE">
      <w:start w:val="1"/>
      <w:numFmt w:val="decimal"/>
      <w:lvlText w:val="%7"/>
      <w:lvlJc w:val="left"/>
      <w:pPr>
        <w:ind w:left="5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FE41D6">
      <w:start w:val="1"/>
      <w:numFmt w:val="lowerLetter"/>
      <w:lvlText w:val="%8"/>
      <w:lvlJc w:val="left"/>
      <w:pPr>
        <w:ind w:left="5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D0E956">
      <w:start w:val="1"/>
      <w:numFmt w:val="lowerRoman"/>
      <w:lvlText w:val="%9"/>
      <w:lvlJc w:val="left"/>
      <w:pPr>
        <w:ind w:left="6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575F7B"/>
    <w:multiLevelType w:val="hybridMultilevel"/>
    <w:tmpl w:val="6FB28C1E"/>
    <w:lvl w:ilvl="0" w:tplc="EFBCACB8">
      <w:start w:val="1"/>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548C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5C31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A805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7895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A6AD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405E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343B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2C9E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8F1A80"/>
    <w:multiLevelType w:val="hybridMultilevel"/>
    <w:tmpl w:val="2F089F90"/>
    <w:lvl w:ilvl="0" w:tplc="C6982A5E">
      <w:start w:val="1"/>
      <w:numFmt w:val="decimal"/>
      <w:lvlText w:val="(%1)"/>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FC7030">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0CBF0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32577A">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FAAB42">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08BF54">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2E4DB6">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D2E780">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14193E">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4870F3"/>
    <w:multiLevelType w:val="hybridMultilevel"/>
    <w:tmpl w:val="78C8F79A"/>
    <w:lvl w:ilvl="0" w:tplc="08090017">
      <w:start w:val="1"/>
      <w:numFmt w:val="lowerLetter"/>
      <w:lvlText w:val="%1)"/>
      <w:lvlJc w:val="left"/>
      <w:pPr>
        <w:ind w:left="370" w:hanging="360"/>
      </w:pPr>
      <w:rPr>
        <w:b w:val="0"/>
        <w:i w:val="0"/>
        <w:strike w:val="0"/>
        <w:dstrike w:val="0"/>
        <w:color w:val="000000"/>
        <w:sz w:val="24"/>
        <w:szCs w:val="24"/>
        <w:u w:val="none" w:color="000000"/>
        <w:bdr w:val="none" w:sz="0" w:space="0" w:color="auto"/>
        <w:shd w:val="clear" w:color="auto" w:fill="auto"/>
        <w:vertAlign w:val="baseline"/>
      </w:rPr>
    </w:lvl>
    <w:lvl w:ilvl="1" w:tplc="75605622">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0801F5E">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0D28478">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C74AC8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01E8F8E">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CFA26C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56EB14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DA4EF8A">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51F72E1"/>
    <w:multiLevelType w:val="hybridMultilevel"/>
    <w:tmpl w:val="80362A20"/>
    <w:lvl w:ilvl="0" w:tplc="BB5676E0">
      <w:start w:val="1"/>
      <w:numFmt w:val="bullet"/>
      <w:lvlText w:val="•"/>
      <w:lvlJc w:val="left"/>
      <w:pPr>
        <w:ind w:left="41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C74AB44">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DB2A634A">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5985604">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9344F70">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13F05766">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3AAEB7DC">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2DA2652">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6D4EA2BE">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172E6B57"/>
    <w:multiLevelType w:val="hybridMultilevel"/>
    <w:tmpl w:val="8FA8B998"/>
    <w:lvl w:ilvl="0" w:tplc="08090017">
      <w:start w:val="1"/>
      <w:numFmt w:val="lowerLetter"/>
      <w:lvlText w:val="%1)"/>
      <w:lvlJc w:val="left"/>
      <w:pPr>
        <w:ind w:left="730" w:hanging="360"/>
      </w:pPr>
      <w:rPr>
        <w:b w:val="0"/>
        <w:i w:val="0"/>
        <w:strike w:val="0"/>
        <w:dstrike w:val="0"/>
        <w:color w:val="000000"/>
        <w:sz w:val="24"/>
        <w:szCs w:val="24"/>
        <w:u w:val="none" w:color="000000"/>
        <w:bdr w:val="none" w:sz="0" w:space="0" w:color="auto"/>
        <w:shd w:val="clear" w:color="auto" w:fill="auto"/>
        <w:vertAlign w:val="baseline"/>
      </w:rPr>
    </w:lvl>
    <w:lvl w:ilvl="1" w:tplc="7F9642C2">
      <w:start w:val="1"/>
      <w:numFmt w:val="bullet"/>
      <w:lvlText w:val="o"/>
      <w:lvlJc w:val="left"/>
      <w:pPr>
        <w:ind w:left="15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D0B1F6">
      <w:start w:val="1"/>
      <w:numFmt w:val="bullet"/>
      <w:lvlText w:val="▪"/>
      <w:lvlJc w:val="left"/>
      <w:pPr>
        <w:ind w:left="22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6E072C">
      <w:start w:val="1"/>
      <w:numFmt w:val="bullet"/>
      <w:lvlText w:val="•"/>
      <w:lvlJc w:val="left"/>
      <w:pPr>
        <w:ind w:left="3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E85102">
      <w:start w:val="1"/>
      <w:numFmt w:val="bullet"/>
      <w:lvlText w:val="o"/>
      <w:lvlJc w:val="left"/>
      <w:pPr>
        <w:ind w:left="37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702AC0">
      <w:start w:val="1"/>
      <w:numFmt w:val="bullet"/>
      <w:lvlText w:val="▪"/>
      <w:lvlJc w:val="left"/>
      <w:pPr>
        <w:ind w:left="44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EA9D6A">
      <w:start w:val="1"/>
      <w:numFmt w:val="bullet"/>
      <w:lvlText w:val="•"/>
      <w:lvlJc w:val="left"/>
      <w:pPr>
        <w:ind w:left="5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D65386">
      <w:start w:val="1"/>
      <w:numFmt w:val="bullet"/>
      <w:lvlText w:val="o"/>
      <w:lvlJc w:val="left"/>
      <w:pPr>
        <w:ind w:left="58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4EC036">
      <w:start w:val="1"/>
      <w:numFmt w:val="bullet"/>
      <w:lvlText w:val="▪"/>
      <w:lvlJc w:val="left"/>
      <w:pPr>
        <w:ind w:left="66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9977C92"/>
    <w:multiLevelType w:val="hybridMultilevel"/>
    <w:tmpl w:val="4A68E01E"/>
    <w:lvl w:ilvl="0" w:tplc="6300856E">
      <w:start w:val="1"/>
      <w:numFmt w:val="decimal"/>
      <w:lvlText w:val="(%1)"/>
      <w:lvlJc w:val="left"/>
      <w:pPr>
        <w:ind w:left="911" w:hanging="360"/>
      </w:pPr>
      <w:rPr>
        <w:rFonts w:hint="default"/>
      </w:rPr>
    </w:lvl>
    <w:lvl w:ilvl="1" w:tplc="08090019" w:tentative="1">
      <w:start w:val="1"/>
      <w:numFmt w:val="lowerLetter"/>
      <w:lvlText w:val="%2."/>
      <w:lvlJc w:val="left"/>
      <w:pPr>
        <w:ind w:left="1631" w:hanging="360"/>
      </w:pPr>
    </w:lvl>
    <w:lvl w:ilvl="2" w:tplc="0809001B" w:tentative="1">
      <w:start w:val="1"/>
      <w:numFmt w:val="lowerRoman"/>
      <w:lvlText w:val="%3."/>
      <w:lvlJc w:val="right"/>
      <w:pPr>
        <w:ind w:left="2351" w:hanging="180"/>
      </w:pPr>
    </w:lvl>
    <w:lvl w:ilvl="3" w:tplc="0809000F" w:tentative="1">
      <w:start w:val="1"/>
      <w:numFmt w:val="decimal"/>
      <w:lvlText w:val="%4."/>
      <w:lvlJc w:val="left"/>
      <w:pPr>
        <w:ind w:left="3071" w:hanging="360"/>
      </w:pPr>
    </w:lvl>
    <w:lvl w:ilvl="4" w:tplc="08090019" w:tentative="1">
      <w:start w:val="1"/>
      <w:numFmt w:val="lowerLetter"/>
      <w:lvlText w:val="%5."/>
      <w:lvlJc w:val="left"/>
      <w:pPr>
        <w:ind w:left="3791" w:hanging="360"/>
      </w:pPr>
    </w:lvl>
    <w:lvl w:ilvl="5" w:tplc="0809001B" w:tentative="1">
      <w:start w:val="1"/>
      <w:numFmt w:val="lowerRoman"/>
      <w:lvlText w:val="%6."/>
      <w:lvlJc w:val="right"/>
      <w:pPr>
        <w:ind w:left="4511" w:hanging="180"/>
      </w:pPr>
    </w:lvl>
    <w:lvl w:ilvl="6" w:tplc="0809000F" w:tentative="1">
      <w:start w:val="1"/>
      <w:numFmt w:val="decimal"/>
      <w:lvlText w:val="%7."/>
      <w:lvlJc w:val="left"/>
      <w:pPr>
        <w:ind w:left="5231" w:hanging="360"/>
      </w:pPr>
    </w:lvl>
    <w:lvl w:ilvl="7" w:tplc="08090019" w:tentative="1">
      <w:start w:val="1"/>
      <w:numFmt w:val="lowerLetter"/>
      <w:lvlText w:val="%8."/>
      <w:lvlJc w:val="left"/>
      <w:pPr>
        <w:ind w:left="5951" w:hanging="360"/>
      </w:pPr>
    </w:lvl>
    <w:lvl w:ilvl="8" w:tplc="0809001B" w:tentative="1">
      <w:start w:val="1"/>
      <w:numFmt w:val="lowerRoman"/>
      <w:lvlText w:val="%9."/>
      <w:lvlJc w:val="right"/>
      <w:pPr>
        <w:ind w:left="6671" w:hanging="180"/>
      </w:pPr>
    </w:lvl>
  </w:abstractNum>
  <w:abstractNum w:abstractNumId="8" w15:restartNumberingAfterBreak="0">
    <w:nsid w:val="1C5B7F62"/>
    <w:multiLevelType w:val="hybridMultilevel"/>
    <w:tmpl w:val="429A9BC6"/>
    <w:lvl w:ilvl="0" w:tplc="08090017">
      <w:start w:val="1"/>
      <w:numFmt w:val="lowerLetter"/>
      <w:lvlText w:val="%1)"/>
      <w:lvlJc w:val="left"/>
      <w:pPr>
        <w:ind w:left="730" w:hanging="360"/>
      </w:pPr>
      <w:rPr>
        <w:b w:val="0"/>
        <w:i w:val="0"/>
        <w:strike w:val="0"/>
        <w:dstrike w:val="0"/>
        <w:color w:val="000000"/>
        <w:sz w:val="24"/>
        <w:szCs w:val="24"/>
        <w:u w:val="none" w:color="000000"/>
        <w:bdr w:val="none" w:sz="0" w:space="0" w:color="auto"/>
        <w:shd w:val="clear" w:color="auto" w:fill="auto"/>
        <w:vertAlign w:val="baseline"/>
      </w:rPr>
    </w:lvl>
    <w:lvl w:ilvl="1" w:tplc="15DC0F64">
      <w:start w:val="1"/>
      <w:numFmt w:val="bullet"/>
      <w:lvlText w:val="o"/>
      <w:lvlJc w:val="left"/>
      <w:pPr>
        <w:ind w:left="19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FA1F0E">
      <w:start w:val="1"/>
      <w:numFmt w:val="bullet"/>
      <w:lvlText w:val="▪"/>
      <w:lvlJc w:val="left"/>
      <w:pPr>
        <w:ind w:left="26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E24B64">
      <w:start w:val="1"/>
      <w:numFmt w:val="bullet"/>
      <w:lvlText w:val="•"/>
      <w:lvlJc w:val="left"/>
      <w:pPr>
        <w:ind w:left="33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C8FA36">
      <w:start w:val="1"/>
      <w:numFmt w:val="bullet"/>
      <w:lvlText w:val="o"/>
      <w:lvlJc w:val="left"/>
      <w:pPr>
        <w:ind w:left="40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E44F9E">
      <w:start w:val="1"/>
      <w:numFmt w:val="bullet"/>
      <w:lvlText w:val="▪"/>
      <w:lvlJc w:val="left"/>
      <w:pPr>
        <w:ind w:left="48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DCE86E">
      <w:start w:val="1"/>
      <w:numFmt w:val="bullet"/>
      <w:lvlText w:val="•"/>
      <w:lvlJc w:val="left"/>
      <w:pPr>
        <w:ind w:left="5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163AF0">
      <w:start w:val="1"/>
      <w:numFmt w:val="bullet"/>
      <w:lvlText w:val="o"/>
      <w:lvlJc w:val="left"/>
      <w:pPr>
        <w:ind w:left="62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CC10E8">
      <w:start w:val="1"/>
      <w:numFmt w:val="bullet"/>
      <w:lvlText w:val="▪"/>
      <w:lvlJc w:val="left"/>
      <w:pPr>
        <w:ind w:left="69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CB75ED2"/>
    <w:multiLevelType w:val="hybridMultilevel"/>
    <w:tmpl w:val="D6A4CD58"/>
    <w:lvl w:ilvl="0" w:tplc="05A49E10">
      <w:start w:val="1"/>
      <w:numFmt w:val="none"/>
      <w:lvlText w:val="(4)"/>
      <w:lvlJc w:val="left"/>
      <w:pPr>
        <w:ind w:left="284" w:firstLine="0"/>
      </w:pPr>
      <w:rPr>
        <w:rFonts w:ascii="Cambria" w:eastAsia="Cambria" w:hAnsi="Cambria" w:cs="Cambria" w:hint="default"/>
        <w:b w:val="0"/>
        <w:i w:val="0"/>
        <w:strike w:val="0"/>
        <w:dstrike w:val="0"/>
        <w:color w:val="000000"/>
        <w:sz w:val="24"/>
        <w:szCs w:val="24"/>
        <w:u w:val="none" w:color="000000"/>
        <w:bdr w:val="none" w:sz="0" w:space="0" w:color="auto"/>
        <w:shd w:val="clear" w:color="auto" w:fill="auto"/>
        <w:vertAlign w:val="baseline"/>
      </w:rPr>
    </w:lvl>
    <w:lvl w:ilvl="1" w:tplc="E7449FD2">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1E2755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C7442D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7E4B202">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3F218A2">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4420A2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002FA3A">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D62A47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E7D59FA"/>
    <w:multiLevelType w:val="hybridMultilevel"/>
    <w:tmpl w:val="AAD06DF2"/>
    <w:lvl w:ilvl="0" w:tplc="073AA9C0">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1" w15:restartNumberingAfterBreak="0">
    <w:nsid w:val="1EA9697A"/>
    <w:multiLevelType w:val="hybridMultilevel"/>
    <w:tmpl w:val="7BA87388"/>
    <w:lvl w:ilvl="0" w:tplc="BC26825C">
      <w:start w:val="1"/>
      <w:numFmt w:val="decimal"/>
      <w:lvlText w:val="(%1)"/>
      <w:lvlJc w:val="left"/>
      <w:pPr>
        <w:ind w:left="2629" w:hanging="360"/>
      </w:pPr>
      <w:rPr>
        <w:rFonts w:hint="default"/>
        <w:b w:val="0"/>
        <w:color w:val="000000"/>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12" w15:restartNumberingAfterBreak="0">
    <w:nsid w:val="1F2332BB"/>
    <w:multiLevelType w:val="hybridMultilevel"/>
    <w:tmpl w:val="4E78A14E"/>
    <w:lvl w:ilvl="0" w:tplc="9BE8BA7A">
      <w:start w:val="1"/>
      <w:numFmt w:val="upperRoman"/>
      <w:lvlText w:val="%1."/>
      <w:lvlJc w:val="left"/>
      <w:pPr>
        <w:ind w:left="1425" w:hanging="720"/>
      </w:pPr>
      <w:rPr>
        <w:rFonts w:hint="default"/>
        <w:b/>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3" w15:restartNumberingAfterBreak="0">
    <w:nsid w:val="206155CD"/>
    <w:multiLevelType w:val="hybridMultilevel"/>
    <w:tmpl w:val="CB12F5F0"/>
    <w:lvl w:ilvl="0" w:tplc="ADE22BEA">
      <w:start w:val="1"/>
      <w:numFmt w:val="decimal"/>
      <w:lvlText w:val="%1."/>
      <w:lvlJc w:val="left"/>
      <w:pPr>
        <w:ind w:left="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904049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8B4C01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BD28CBC">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B3493B8">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23CCB56">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014AEEC">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A9063DE">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2D82D60">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0F935EE"/>
    <w:multiLevelType w:val="hybridMultilevel"/>
    <w:tmpl w:val="68CCC8EA"/>
    <w:lvl w:ilvl="0" w:tplc="0418000F">
      <w:start w:val="1"/>
      <w:numFmt w:val="decimal"/>
      <w:lvlText w:val="%1."/>
      <w:lvlJc w:val="left"/>
      <w:pPr>
        <w:ind w:left="720" w:hanging="360"/>
      </w:pPr>
    </w:lvl>
    <w:lvl w:ilvl="1" w:tplc="0418000B">
      <w:start w:val="1"/>
      <w:numFmt w:val="bullet"/>
      <w:lvlText w:val=""/>
      <w:lvlJc w:val="left"/>
      <w:pPr>
        <w:ind w:left="1440" w:hanging="360"/>
      </w:pPr>
      <w:rPr>
        <w:rFonts w:ascii="Wingdings" w:hAnsi="Wingdings"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5" w15:restartNumberingAfterBreak="0">
    <w:nsid w:val="25E047C1"/>
    <w:multiLevelType w:val="hybridMultilevel"/>
    <w:tmpl w:val="8E0CD580"/>
    <w:lvl w:ilvl="0" w:tplc="3678FF70">
      <w:start w:val="1"/>
      <w:numFmt w:val="decimal"/>
      <w:lvlText w:val="%1."/>
      <w:lvlJc w:val="left"/>
      <w:pPr>
        <w:ind w:left="250"/>
      </w:pPr>
      <w:rPr>
        <w:rFonts w:ascii="Times New Roman" w:eastAsia="Cambri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6F7C4ABE">
      <w:start w:val="1"/>
      <w:numFmt w:val="lowerLetter"/>
      <w:lvlText w:val="%2)"/>
      <w:lvlJc w:val="left"/>
      <w:pPr>
        <w:ind w:left="720"/>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DA28D2BA">
      <w:start w:val="1"/>
      <w:numFmt w:val="lowerRoman"/>
      <w:lvlText w:val="%3"/>
      <w:lvlJc w:val="left"/>
      <w:pPr>
        <w:ind w:left="15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AEAC37C">
      <w:start w:val="1"/>
      <w:numFmt w:val="decimal"/>
      <w:lvlText w:val="%4"/>
      <w:lvlJc w:val="left"/>
      <w:pPr>
        <w:ind w:left="22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4648E6E">
      <w:start w:val="1"/>
      <w:numFmt w:val="lowerLetter"/>
      <w:lvlText w:val="%5"/>
      <w:lvlJc w:val="left"/>
      <w:pPr>
        <w:ind w:left="29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87099B6">
      <w:start w:val="1"/>
      <w:numFmt w:val="lowerRoman"/>
      <w:lvlText w:val="%6"/>
      <w:lvlJc w:val="left"/>
      <w:pPr>
        <w:ind w:left="36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BFA08F6">
      <w:start w:val="1"/>
      <w:numFmt w:val="decimal"/>
      <w:lvlText w:val="%7"/>
      <w:lvlJc w:val="left"/>
      <w:pPr>
        <w:ind w:left="44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8160932">
      <w:start w:val="1"/>
      <w:numFmt w:val="lowerLetter"/>
      <w:lvlText w:val="%8"/>
      <w:lvlJc w:val="left"/>
      <w:pPr>
        <w:ind w:left="51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A2AF124">
      <w:start w:val="1"/>
      <w:numFmt w:val="lowerRoman"/>
      <w:lvlText w:val="%9"/>
      <w:lvlJc w:val="left"/>
      <w:pPr>
        <w:ind w:left="58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821453E"/>
    <w:multiLevelType w:val="hybridMultilevel"/>
    <w:tmpl w:val="BD0AC682"/>
    <w:lvl w:ilvl="0" w:tplc="74545D4C">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14625DE">
      <w:start w:val="3"/>
      <w:numFmt w:val="lowerLetter"/>
      <w:lvlText w:val="%2)"/>
      <w:lvlJc w:val="left"/>
      <w:pPr>
        <w:ind w:left="720"/>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AB78AEB4">
      <w:start w:val="1"/>
      <w:numFmt w:val="lowerRoman"/>
      <w:lvlText w:val="%3"/>
      <w:lvlJc w:val="left"/>
      <w:pPr>
        <w:ind w:left="15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BF8D58E">
      <w:start w:val="1"/>
      <w:numFmt w:val="decimal"/>
      <w:lvlText w:val="%4"/>
      <w:lvlJc w:val="left"/>
      <w:pPr>
        <w:ind w:left="22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26A5BB4">
      <w:start w:val="1"/>
      <w:numFmt w:val="lowerLetter"/>
      <w:lvlText w:val="%5"/>
      <w:lvlJc w:val="left"/>
      <w:pPr>
        <w:ind w:left="29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5F44668">
      <w:start w:val="1"/>
      <w:numFmt w:val="lowerRoman"/>
      <w:lvlText w:val="%6"/>
      <w:lvlJc w:val="left"/>
      <w:pPr>
        <w:ind w:left="36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74844EC">
      <w:start w:val="1"/>
      <w:numFmt w:val="decimal"/>
      <w:lvlText w:val="%7"/>
      <w:lvlJc w:val="left"/>
      <w:pPr>
        <w:ind w:left="44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1C25E3A">
      <w:start w:val="1"/>
      <w:numFmt w:val="lowerLetter"/>
      <w:lvlText w:val="%8"/>
      <w:lvlJc w:val="left"/>
      <w:pPr>
        <w:ind w:left="51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E7CA178">
      <w:start w:val="1"/>
      <w:numFmt w:val="lowerRoman"/>
      <w:lvlText w:val="%9"/>
      <w:lvlJc w:val="left"/>
      <w:pPr>
        <w:ind w:left="58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A3851ED"/>
    <w:multiLevelType w:val="hybridMultilevel"/>
    <w:tmpl w:val="4E8005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D5D1295"/>
    <w:multiLevelType w:val="hybridMultilevel"/>
    <w:tmpl w:val="0F826ED4"/>
    <w:lvl w:ilvl="0" w:tplc="341ED3A0">
      <w:start w:val="1"/>
      <w:numFmt w:val="decimal"/>
      <w:lvlText w:val="(%1)"/>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D85E74">
      <w:start w:val="1"/>
      <w:numFmt w:val="lowerLetter"/>
      <w:lvlText w:val="%2"/>
      <w:lvlJc w:val="left"/>
      <w:pPr>
        <w:ind w:left="1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260820">
      <w:start w:val="1"/>
      <w:numFmt w:val="lowerRoman"/>
      <w:lvlText w:val="%3"/>
      <w:lvlJc w:val="left"/>
      <w:pPr>
        <w:ind w:left="2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8ACC18">
      <w:start w:val="1"/>
      <w:numFmt w:val="decimal"/>
      <w:lvlText w:val="%4"/>
      <w:lvlJc w:val="left"/>
      <w:pPr>
        <w:ind w:left="3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2E6EC8">
      <w:start w:val="1"/>
      <w:numFmt w:val="lowerLetter"/>
      <w:lvlText w:val="%5"/>
      <w:lvlJc w:val="left"/>
      <w:pPr>
        <w:ind w:left="3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16BA1E">
      <w:start w:val="1"/>
      <w:numFmt w:val="lowerRoman"/>
      <w:lvlText w:val="%6"/>
      <w:lvlJc w:val="left"/>
      <w:pPr>
        <w:ind w:left="4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4437FA">
      <w:start w:val="1"/>
      <w:numFmt w:val="decimal"/>
      <w:lvlText w:val="%7"/>
      <w:lvlJc w:val="left"/>
      <w:pPr>
        <w:ind w:left="5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4AA83E">
      <w:start w:val="1"/>
      <w:numFmt w:val="lowerLetter"/>
      <w:lvlText w:val="%8"/>
      <w:lvlJc w:val="left"/>
      <w:pPr>
        <w:ind w:left="5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5281E2">
      <w:start w:val="1"/>
      <w:numFmt w:val="lowerRoman"/>
      <w:lvlText w:val="%9"/>
      <w:lvlJc w:val="left"/>
      <w:pPr>
        <w:ind w:left="6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1BE0A89"/>
    <w:multiLevelType w:val="hybridMultilevel"/>
    <w:tmpl w:val="9B521214"/>
    <w:lvl w:ilvl="0" w:tplc="4CD85E74">
      <w:start w:val="1"/>
      <w:numFmt w:val="lowerLetter"/>
      <w:lvlText w:val="%1"/>
      <w:lvlJc w:val="left"/>
      <w:pPr>
        <w:ind w:left="141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20" w15:restartNumberingAfterBreak="0">
    <w:nsid w:val="323F5F27"/>
    <w:multiLevelType w:val="hybridMultilevel"/>
    <w:tmpl w:val="2C503E74"/>
    <w:lvl w:ilvl="0" w:tplc="76F038EA">
      <w:start w:val="1"/>
      <w:numFmt w:val="decimal"/>
      <w:lvlText w:val="%1."/>
      <w:lvlJc w:val="left"/>
      <w:pPr>
        <w:ind w:left="3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79E4D7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8128A5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2747C0A">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7A066E6">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508548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5B241F8">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B7872D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35666A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3532D00"/>
    <w:multiLevelType w:val="hybridMultilevel"/>
    <w:tmpl w:val="5240E1C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15:restartNumberingAfterBreak="0">
    <w:nsid w:val="3656381E"/>
    <w:multiLevelType w:val="hybridMultilevel"/>
    <w:tmpl w:val="978C6790"/>
    <w:lvl w:ilvl="0" w:tplc="8CC2800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0913C0"/>
    <w:multiLevelType w:val="hybridMultilevel"/>
    <w:tmpl w:val="899EF3EE"/>
    <w:lvl w:ilvl="0" w:tplc="424491BC">
      <w:start w:val="1"/>
      <w:numFmt w:val="lowerLetter"/>
      <w:lvlText w:val="%1)"/>
      <w:lvlJc w:val="left"/>
      <w:pPr>
        <w:ind w:left="730" w:hanging="360"/>
      </w:pPr>
      <w:rPr>
        <w:b w:val="0"/>
        <w:i w:val="0"/>
        <w:strike w:val="0"/>
        <w:dstrike w:val="0"/>
        <w:color w:val="auto"/>
        <w:sz w:val="24"/>
        <w:szCs w:val="24"/>
        <w:u w:val="none" w:color="000000"/>
        <w:bdr w:val="none" w:sz="0" w:space="0" w:color="auto"/>
        <w:shd w:val="clear" w:color="auto" w:fill="auto"/>
        <w:vertAlign w:val="baseline"/>
      </w:rPr>
    </w:lvl>
    <w:lvl w:ilvl="1" w:tplc="1AB4AB10">
      <w:start w:val="1"/>
      <w:numFmt w:val="bullet"/>
      <w:lvlText w:val="o"/>
      <w:lvlJc w:val="left"/>
      <w:pPr>
        <w:ind w:left="153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2" w:tplc="12DCCB96">
      <w:start w:val="1"/>
      <w:numFmt w:val="bullet"/>
      <w:lvlText w:val="▪"/>
      <w:lvlJc w:val="left"/>
      <w:pPr>
        <w:ind w:left="225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3" w:tplc="D0E69FF8">
      <w:start w:val="1"/>
      <w:numFmt w:val="bullet"/>
      <w:lvlText w:val="•"/>
      <w:lvlJc w:val="left"/>
      <w:pPr>
        <w:ind w:left="2971"/>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4" w:tplc="969E8EDC">
      <w:start w:val="1"/>
      <w:numFmt w:val="bullet"/>
      <w:lvlText w:val="o"/>
      <w:lvlJc w:val="left"/>
      <w:pPr>
        <w:ind w:left="369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5" w:tplc="063441CE">
      <w:start w:val="1"/>
      <w:numFmt w:val="bullet"/>
      <w:lvlText w:val="▪"/>
      <w:lvlJc w:val="left"/>
      <w:pPr>
        <w:ind w:left="441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6" w:tplc="0ACC8A36">
      <w:start w:val="1"/>
      <w:numFmt w:val="bullet"/>
      <w:lvlText w:val="•"/>
      <w:lvlJc w:val="left"/>
      <w:pPr>
        <w:ind w:left="5131"/>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7" w:tplc="C6F2CF7C">
      <w:start w:val="1"/>
      <w:numFmt w:val="bullet"/>
      <w:lvlText w:val="o"/>
      <w:lvlJc w:val="left"/>
      <w:pPr>
        <w:ind w:left="585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8" w:tplc="4E824864">
      <w:start w:val="1"/>
      <w:numFmt w:val="bullet"/>
      <w:lvlText w:val="▪"/>
      <w:lvlJc w:val="left"/>
      <w:pPr>
        <w:ind w:left="657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abstractNum>
  <w:abstractNum w:abstractNumId="24" w15:restartNumberingAfterBreak="0">
    <w:nsid w:val="3EC01F5A"/>
    <w:multiLevelType w:val="hybridMultilevel"/>
    <w:tmpl w:val="3E4658A8"/>
    <w:lvl w:ilvl="0" w:tplc="30FA677A">
      <w:start w:val="1"/>
      <w:numFmt w:val="lowerLetter"/>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5" w15:restartNumberingAfterBreak="0">
    <w:nsid w:val="4709739B"/>
    <w:multiLevelType w:val="hybridMultilevel"/>
    <w:tmpl w:val="9EBC0B30"/>
    <w:lvl w:ilvl="0" w:tplc="9B6638C6">
      <w:start w:val="1"/>
      <w:numFmt w:val="bullet"/>
      <w:lvlText w:val="•"/>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D9A7DB2">
      <w:start w:val="1"/>
      <w:numFmt w:val="bullet"/>
      <w:lvlText w:val="-"/>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5FA5D36">
      <w:start w:val="1"/>
      <w:numFmt w:val="bullet"/>
      <w:lvlText w:val="▪"/>
      <w:lvlJc w:val="left"/>
      <w:pPr>
        <w:ind w:left="15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6629436">
      <w:start w:val="1"/>
      <w:numFmt w:val="bullet"/>
      <w:lvlText w:val="•"/>
      <w:lvlJc w:val="left"/>
      <w:pPr>
        <w:ind w:left="22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0C84C8A">
      <w:start w:val="1"/>
      <w:numFmt w:val="bullet"/>
      <w:lvlText w:val="o"/>
      <w:lvlJc w:val="left"/>
      <w:pPr>
        <w:ind w:left="29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BA243A6">
      <w:start w:val="1"/>
      <w:numFmt w:val="bullet"/>
      <w:lvlText w:val="▪"/>
      <w:lvlJc w:val="left"/>
      <w:pPr>
        <w:ind w:left="36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560F3CC">
      <w:start w:val="1"/>
      <w:numFmt w:val="bullet"/>
      <w:lvlText w:val="•"/>
      <w:lvlJc w:val="left"/>
      <w:pPr>
        <w:ind w:left="44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B5A7CD2">
      <w:start w:val="1"/>
      <w:numFmt w:val="bullet"/>
      <w:lvlText w:val="o"/>
      <w:lvlJc w:val="left"/>
      <w:pPr>
        <w:ind w:left="51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F600976">
      <w:start w:val="1"/>
      <w:numFmt w:val="bullet"/>
      <w:lvlText w:val="▪"/>
      <w:lvlJc w:val="left"/>
      <w:pPr>
        <w:ind w:left="58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8F0633F"/>
    <w:multiLevelType w:val="hybridMultilevel"/>
    <w:tmpl w:val="68B45898"/>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7" w15:restartNumberingAfterBreak="0">
    <w:nsid w:val="4BDD1AE4"/>
    <w:multiLevelType w:val="hybridMultilevel"/>
    <w:tmpl w:val="A8625BBE"/>
    <w:lvl w:ilvl="0" w:tplc="0AB87DCC">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9DE695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B4C978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F125962">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162A98E">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6C6EBD6">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1122850">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B18DAEA">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BB2DB6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02D1F77"/>
    <w:multiLevelType w:val="hybridMultilevel"/>
    <w:tmpl w:val="63D2CFEA"/>
    <w:lvl w:ilvl="0" w:tplc="BEB01880">
      <w:start w:val="1"/>
      <w:numFmt w:val="lowerLetter"/>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29" w15:restartNumberingAfterBreak="0">
    <w:nsid w:val="55EC7840"/>
    <w:multiLevelType w:val="hybridMultilevel"/>
    <w:tmpl w:val="0E7AC378"/>
    <w:lvl w:ilvl="0" w:tplc="0418000F">
      <w:start w:val="1"/>
      <w:numFmt w:val="decimal"/>
      <w:lvlText w:val="%1."/>
      <w:lvlJc w:val="left"/>
      <w:pPr>
        <w:ind w:left="720" w:hanging="360"/>
      </w:pPr>
    </w:lvl>
    <w:lvl w:ilvl="1" w:tplc="6AA235DE">
      <w:numFmt w:val="bullet"/>
      <w:lvlText w:val="-"/>
      <w:lvlJc w:val="left"/>
      <w:pPr>
        <w:ind w:left="1440" w:hanging="360"/>
      </w:pPr>
      <w:rPr>
        <w:rFonts w:ascii="Calibri" w:eastAsiaTheme="minorHAnsi" w:hAnsi="Calibri" w:cs="Calibri"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0" w15:restartNumberingAfterBreak="0">
    <w:nsid w:val="579C43C4"/>
    <w:multiLevelType w:val="hybridMultilevel"/>
    <w:tmpl w:val="17C893B4"/>
    <w:lvl w:ilvl="0" w:tplc="7F069B60">
      <w:start w:val="2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FD7C2B"/>
    <w:multiLevelType w:val="multilevel"/>
    <w:tmpl w:val="5F2CA334"/>
    <w:styleLink w:val="CurrentList1"/>
    <w:lvl w:ilvl="0">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C7B24C0"/>
    <w:multiLevelType w:val="hybridMultilevel"/>
    <w:tmpl w:val="25547C1C"/>
    <w:lvl w:ilvl="0" w:tplc="0418000F">
      <w:start w:val="1"/>
      <w:numFmt w:val="decimal"/>
      <w:lvlText w:val="%1."/>
      <w:lvlJc w:val="left"/>
      <w:pPr>
        <w:ind w:left="720" w:hanging="360"/>
      </w:pPr>
    </w:lvl>
    <w:lvl w:ilvl="1" w:tplc="0418000B">
      <w:start w:val="1"/>
      <w:numFmt w:val="bullet"/>
      <w:lvlText w:val=""/>
      <w:lvlJc w:val="left"/>
      <w:pPr>
        <w:ind w:left="1440" w:hanging="360"/>
      </w:pPr>
      <w:rPr>
        <w:rFonts w:ascii="Wingdings" w:hAnsi="Wingdings"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3" w15:restartNumberingAfterBreak="0">
    <w:nsid w:val="5D32209E"/>
    <w:multiLevelType w:val="hybridMultilevel"/>
    <w:tmpl w:val="F9E0A2F0"/>
    <w:lvl w:ilvl="0" w:tplc="4788C194">
      <w:start w:val="1"/>
      <w:numFmt w:val="decimal"/>
      <w:lvlText w:val="(%1)"/>
      <w:lvlJc w:val="left"/>
      <w:pPr>
        <w:ind w:left="5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CBA2CE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A9C49E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5A236B8">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3BE2298">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EDED0F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A28E884">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A841E9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2C2014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1722C80"/>
    <w:multiLevelType w:val="hybridMultilevel"/>
    <w:tmpl w:val="B3A088E8"/>
    <w:lvl w:ilvl="0" w:tplc="CEC03CCA">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82069AA">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978AE1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F80DE7C">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C58A66A">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68E9B8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0406A1A">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BA6E5C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E32E17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453005B"/>
    <w:multiLevelType w:val="hybridMultilevel"/>
    <w:tmpl w:val="C5C49478"/>
    <w:lvl w:ilvl="0" w:tplc="54CC9A70">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580FEB6">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70667AA">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0662A5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21CE870">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516FE30">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4E0CEFE">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AD27B1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1A23C2C">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86D7E1D"/>
    <w:multiLevelType w:val="multilevel"/>
    <w:tmpl w:val="50D0CBCC"/>
    <w:styleLink w:val="CurrentList3"/>
    <w:lvl w:ilvl="0">
      <w:start w:val="1"/>
      <w:numFmt w:val="none"/>
      <w:lvlText w:val="(4)"/>
      <w:lvlJc w:val="left"/>
      <w:pPr>
        <w:ind w:left="284" w:firstLine="0"/>
      </w:pPr>
      <w:rPr>
        <w:rFonts w:ascii="Cambria" w:eastAsia="Cambria" w:hAnsi="Cambria" w:cs="Cambria" w:hint="default"/>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8DE5E24"/>
    <w:multiLevelType w:val="multilevel"/>
    <w:tmpl w:val="7250C7BC"/>
    <w:styleLink w:val="CurrentList2"/>
    <w:lvl w:ilvl="0">
      <w:start w:val="1"/>
      <w:numFmt w:val="none"/>
      <w:lvlText w:val="(4)"/>
      <w:lvlJc w:val="left"/>
      <w:pPr>
        <w:ind w:left="284" w:firstLine="0"/>
      </w:pPr>
      <w:rPr>
        <w:rFonts w:ascii="Cambria" w:eastAsia="Cambria" w:hAnsi="Cambria" w:cs="Cambria" w:hint="default"/>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A4A5976"/>
    <w:multiLevelType w:val="hybridMultilevel"/>
    <w:tmpl w:val="1548AC0E"/>
    <w:lvl w:ilvl="0" w:tplc="7DF807AE">
      <w:start w:val="1"/>
      <w:numFmt w:val="decimal"/>
      <w:lvlText w:val="(%1)"/>
      <w:lvlJc w:val="left"/>
      <w:pPr>
        <w:ind w:left="911" w:hanging="360"/>
      </w:pPr>
      <w:rPr>
        <w:rFonts w:hint="default"/>
      </w:rPr>
    </w:lvl>
    <w:lvl w:ilvl="1" w:tplc="08090019" w:tentative="1">
      <w:start w:val="1"/>
      <w:numFmt w:val="lowerLetter"/>
      <w:lvlText w:val="%2."/>
      <w:lvlJc w:val="left"/>
      <w:pPr>
        <w:ind w:left="1631" w:hanging="360"/>
      </w:pPr>
    </w:lvl>
    <w:lvl w:ilvl="2" w:tplc="0809001B" w:tentative="1">
      <w:start w:val="1"/>
      <w:numFmt w:val="lowerRoman"/>
      <w:lvlText w:val="%3."/>
      <w:lvlJc w:val="right"/>
      <w:pPr>
        <w:ind w:left="2351" w:hanging="180"/>
      </w:pPr>
    </w:lvl>
    <w:lvl w:ilvl="3" w:tplc="0809000F" w:tentative="1">
      <w:start w:val="1"/>
      <w:numFmt w:val="decimal"/>
      <w:lvlText w:val="%4."/>
      <w:lvlJc w:val="left"/>
      <w:pPr>
        <w:ind w:left="3071" w:hanging="360"/>
      </w:pPr>
    </w:lvl>
    <w:lvl w:ilvl="4" w:tplc="08090019" w:tentative="1">
      <w:start w:val="1"/>
      <w:numFmt w:val="lowerLetter"/>
      <w:lvlText w:val="%5."/>
      <w:lvlJc w:val="left"/>
      <w:pPr>
        <w:ind w:left="3791" w:hanging="360"/>
      </w:pPr>
    </w:lvl>
    <w:lvl w:ilvl="5" w:tplc="0809001B" w:tentative="1">
      <w:start w:val="1"/>
      <w:numFmt w:val="lowerRoman"/>
      <w:lvlText w:val="%6."/>
      <w:lvlJc w:val="right"/>
      <w:pPr>
        <w:ind w:left="4511" w:hanging="180"/>
      </w:pPr>
    </w:lvl>
    <w:lvl w:ilvl="6" w:tplc="0809000F" w:tentative="1">
      <w:start w:val="1"/>
      <w:numFmt w:val="decimal"/>
      <w:lvlText w:val="%7."/>
      <w:lvlJc w:val="left"/>
      <w:pPr>
        <w:ind w:left="5231" w:hanging="360"/>
      </w:pPr>
    </w:lvl>
    <w:lvl w:ilvl="7" w:tplc="08090019" w:tentative="1">
      <w:start w:val="1"/>
      <w:numFmt w:val="lowerLetter"/>
      <w:lvlText w:val="%8."/>
      <w:lvlJc w:val="left"/>
      <w:pPr>
        <w:ind w:left="5951" w:hanging="360"/>
      </w:pPr>
    </w:lvl>
    <w:lvl w:ilvl="8" w:tplc="0809001B" w:tentative="1">
      <w:start w:val="1"/>
      <w:numFmt w:val="lowerRoman"/>
      <w:lvlText w:val="%9."/>
      <w:lvlJc w:val="right"/>
      <w:pPr>
        <w:ind w:left="6671" w:hanging="180"/>
      </w:pPr>
    </w:lvl>
  </w:abstractNum>
  <w:abstractNum w:abstractNumId="39" w15:restartNumberingAfterBreak="0">
    <w:nsid w:val="6B4B6BA1"/>
    <w:multiLevelType w:val="hybridMultilevel"/>
    <w:tmpl w:val="B9125600"/>
    <w:lvl w:ilvl="0" w:tplc="04090019">
      <w:start w:val="1"/>
      <w:numFmt w:val="lowerLetter"/>
      <w:lvlText w:val="%1."/>
      <w:lvlJc w:val="left"/>
      <w:pPr>
        <w:ind w:left="1417" w:hanging="360"/>
      </w:pPr>
      <w:rPr>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40" w15:restartNumberingAfterBreak="0">
    <w:nsid w:val="75726667"/>
    <w:multiLevelType w:val="hybridMultilevel"/>
    <w:tmpl w:val="60701A32"/>
    <w:lvl w:ilvl="0" w:tplc="E88859A4">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41" w15:restartNumberingAfterBreak="0">
    <w:nsid w:val="772D5978"/>
    <w:multiLevelType w:val="hybridMultilevel"/>
    <w:tmpl w:val="41409436"/>
    <w:lvl w:ilvl="0" w:tplc="424491BC">
      <w:start w:val="1"/>
      <w:numFmt w:val="lowerLetter"/>
      <w:lvlText w:val="%1)"/>
      <w:lvlJc w:val="left"/>
      <w:pPr>
        <w:ind w:left="730" w:hanging="360"/>
      </w:pPr>
      <w:rPr>
        <w:b w:val="0"/>
        <w:i w:val="0"/>
        <w:strike w:val="0"/>
        <w:dstrike w:val="0"/>
        <w:color w:val="auto"/>
        <w:sz w:val="24"/>
        <w:szCs w:val="24"/>
        <w:u w:val="none" w:color="000000"/>
        <w:bdr w:val="none" w:sz="0" w:space="0" w:color="auto"/>
        <w:shd w:val="clear" w:color="auto" w:fill="auto"/>
        <w:vertAlign w:val="baseline"/>
      </w:rPr>
    </w:lvl>
    <w:lvl w:ilvl="1" w:tplc="1AB4AB10">
      <w:start w:val="1"/>
      <w:numFmt w:val="bullet"/>
      <w:lvlText w:val="o"/>
      <w:lvlJc w:val="left"/>
      <w:pPr>
        <w:ind w:left="153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2" w:tplc="12DCCB96">
      <w:start w:val="1"/>
      <w:numFmt w:val="bullet"/>
      <w:lvlText w:val="▪"/>
      <w:lvlJc w:val="left"/>
      <w:pPr>
        <w:ind w:left="225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3" w:tplc="D0E69FF8">
      <w:start w:val="1"/>
      <w:numFmt w:val="bullet"/>
      <w:lvlText w:val="•"/>
      <w:lvlJc w:val="left"/>
      <w:pPr>
        <w:ind w:left="2971"/>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4" w:tplc="969E8EDC">
      <w:start w:val="1"/>
      <w:numFmt w:val="bullet"/>
      <w:lvlText w:val="o"/>
      <w:lvlJc w:val="left"/>
      <w:pPr>
        <w:ind w:left="369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5" w:tplc="063441CE">
      <w:start w:val="1"/>
      <w:numFmt w:val="bullet"/>
      <w:lvlText w:val="▪"/>
      <w:lvlJc w:val="left"/>
      <w:pPr>
        <w:ind w:left="441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6" w:tplc="0ACC8A36">
      <w:start w:val="1"/>
      <w:numFmt w:val="bullet"/>
      <w:lvlText w:val="•"/>
      <w:lvlJc w:val="left"/>
      <w:pPr>
        <w:ind w:left="5131"/>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7" w:tplc="C6F2CF7C">
      <w:start w:val="1"/>
      <w:numFmt w:val="bullet"/>
      <w:lvlText w:val="o"/>
      <w:lvlJc w:val="left"/>
      <w:pPr>
        <w:ind w:left="585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8" w:tplc="4E824864">
      <w:start w:val="1"/>
      <w:numFmt w:val="bullet"/>
      <w:lvlText w:val="▪"/>
      <w:lvlJc w:val="left"/>
      <w:pPr>
        <w:ind w:left="657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abstractNum>
  <w:abstractNum w:abstractNumId="42" w15:restartNumberingAfterBreak="0">
    <w:nsid w:val="77CB6999"/>
    <w:multiLevelType w:val="hybridMultilevel"/>
    <w:tmpl w:val="CA64E6B0"/>
    <w:lvl w:ilvl="0" w:tplc="807A56EE">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CE8E37A">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7505778">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7461E10">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1261C7E">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A2EDDAA">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3705B54">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F9804A2">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910D1F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AB43178"/>
    <w:multiLevelType w:val="hybridMultilevel"/>
    <w:tmpl w:val="EA3ED010"/>
    <w:lvl w:ilvl="0" w:tplc="8D2A2C4A">
      <w:start w:val="1"/>
      <w:numFmt w:val="bullet"/>
      <w:lvlText w:val="o"/>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8AFAFA26">
      <w:start w:val="1"/>
      <w:numFmt w:val="bullet"/>
      <w:lvlText w:val="o"/>
      <w:lvlJc w:val="left"/>
      <w:pPr>
        <w:ind w:left="288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4C468A12">
      <w:start w:val="1"/>
      <w:numFmt w:val="bullet"/>
      <w:lvlText w:val="▪"/>
      <w:lvlJc w:val="left"/>
      <w:pPr>
        <w:ind w:left="360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6C60FDBC">
      <w:start w:val="1"/>
      <w:numFmt w:val="bullet"/>
      <w:lvlText w:val="•"/>
      <w:lvlJc w:val="left"/>
      <w:pPr>
        <w:ind w:left="432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A148C350">
      <w:start w:val="1"/>
      <w:numFmt w:val="bullet"/>
      <w:lvlText w:val="o"/>
      <w:lvlJc w:val="left"/>
      <w:pPr>
        <w:ind w:left="504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80B66B26">
      <w:start w:val="1"/>
      <w:numFmt w:val="bullet"/>
      <w:lvlText w:val="▪"/>
      <w:lvlJc w:val="left"/>
      <w:pPr>
        <w:ind w:left="576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2D02508">
      <w:start w:val="1"/>
      <w:numFmt w:val="bullet"/>
      <w:lvlText w:val="•"/>
      <w:lvlJc w:val="left"/>
      <w:pPr>
        <w:ind w:left="648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FABE1254">
      <w:start w:val="1"/>
      <w:numFmt w:val="bullet"/>
      <w:lvlText w:val="o"/>
      <w:lvlJc w:val="left"/>
      <w:pPr>
        <w:ind w:left="720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A73E87B6">
      <w:start w:val="1"/>
      <w:numFmt w:val="bullet"/>
      <w:lvlText w:val="▪"/>
      <w:lvlJc w:val="left"/>
      <w:pPr>
        <w:ind w:left="792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EBC4B10"/>
    <w:multiLevelType w:val="hybridMultilevel"/>
    <w:tmpl w:val="CBEE0AE0"/>
    <w:lvl w:ilvl="0" w:tplc="A9F2534E">
      <w:start w:val="1"/>
      <w:numFmt w:val="decimal"/>
      <w:lvlText w:val="%1."/>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D60E710">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5BC38C4">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FF8C6D0">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B7ADF60">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DB054FA">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04E2970">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E92CC32">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24847C6">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8"/>
  </w:num>
  <w:num w:numId="3">
    <w:abstractNumId w:val="1"/>
  </w:num>
  <w:num w:numId="4">
    <w:abstractNumId w:val="2"/>
  </w:num>
  <w:num w:numId="5">
    <w:abstractNumId w:val="42"/>
  </w:num>
  <w:num w:numId="6">
    <w:abstractNumId w:val="35"/>
  </w:num>
  <w:num w:numId="7">
    <w:abstractNumId w:val="34"/>
  </w:num>
  <w:num w:numId="8">
    <w:abstractNumId w:val="4"/>
  </w:num>
  <w:num w:numId="9">
    <w:abstractNumId w:val="9"/>
  </w:num>
  <w:num w:numId="10">
    <w:abstractNumId w:val="27"/>
  </w:num>
  <w:num w:numId="11">
    <w:abstractNumId w:val="33"/>
  </w:num>
  <w:num w:numId="12">
    <w:abstractNumId w:val="0"/>
  </w:num>
  <w:num w:numId="13">
    <w:abstractNumId w:val="20"/>
  </w:num>
  <w:num w:numId="14">
    <w:abstractNumId w:val="13"/>
  </w:num>
  <w:num w:numId="15">
    <w:abstractNumId w:val="15"/>
  </w:num>
  <w:num w:numId="16">
    <w:abstractNumId w:val="25"/>
  </w:num>
  <w:num w:numId="17">
    <w:abstractNumId w:val="16"/>
  </w:num>
  <w:num w:numId="18">
    <w:abstractNumId w:val="43"/>
  </w:num>
  <w:num w:numId="19">
    <w:abstractNumId w:val="44"/>
  </w:num>
  <w:num w:numId="20">
    <w:abstractNumId w:val="21"/>
  </w:num>
  <w:num w:numId="21">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7"/>
  </w:num>
  <w:num w:numId="26">
    <w:abstractNumId w:val="8"/>
  </w:num>
  <w:num w:numId="27">
    <w:abstractNumId w:val="6"/>
  </w:num>
  <w:num w:numId="28">
    <w:abstractNumId w:val="23"/>
  </w:num>
  <w:num w:numId="29">
    <w:abstractNumId w:val="28"/>
  </w:num>
  <w:num w:numId="30">
    <w:abstractNumId w:val="10"/>
  </w:num>
  <w:num w:numId="31">
    <w:abstractNumId w:val="26"/>
  </w:num>
  <w:num w:numId="32">
    <w:abstractNumId w:val="38"/>
  </w:num>
  <w:num w:numId="33">
    <w:abstractNumId w:val="12"/>
  </w:num>
  <w:num w:numId="34">
    <w:abstractNumId w:val="3"/>
  </w:num>
  <w:num w:numId="35">
    <w:abstractNumId w:val="11"/>
  </w:num>
  <w:num w:numId="36">
    <w:abstractNumId w:val="17"/>
  </w:num>
  <w:num w:numId="37">
    <w:abstractNumId w:val="19"/>
  </w:num>
  <w:num w:numId="38">
    <w:abstractNumId w:val="24"/>
  </w:num>
  <w:num w:numId="39">
    <w:abstractNumId w:val="39"/>
  </w:num>
  <w:num w:numId="40">
    <w:abstractNumId w:val="41"/>
  </w:num>
  <w:num w:numId="41">
    <w:abstractNumId w:val="40"/>
  </w:num>
  <w:num w:numId="42">
    <w:abstractNumId w:val="31"/>
  </w:num>
  <w:num w:numId="43">
    <w:abstractNumId w:val="37"/>
  </w:num>
  <w:num w:numId="44">
    <w:abstractNumId w:val="36"/>
  </w:num>
  <w:num w:numId="45">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687"/>
    <w:rsid w:val="0001339C"/>
    <w:rsid w:val="00023CF3"/>
    <w:rsid w:val="00033FFB"/>
    <w:rsid w:val="000350F2"/>
    <w:rsid w:val="00037210"/>
    <w:rsid w:val="00037B8A"/>
    <w:rsid w:val="00051F28"/>
    <w:rsid w:val="00053BEB"/>
    <w:rsid w:val="000541F2"/>
    <w:rsid w:val="0006183A"/>
    <w:rsid w:val="0006639A"/>
    <w:rsid w:val="00066619"/>
    <w:rsid w:val="00070FBD"/>
    <w:rsid w:val="00073964"/>
    <w:rsid w:val="00075700"/>
    <w:rsid w:val="00076316"/>
    <w:rsid w:val="00084517"/>
    <w:rsid w:val="00084724"/>
    <w:rsid w:val="00086294"/>
    <w:rsid w:val="00091CD7"/>
    <w:rsid w:val="0009308D"/>
    <w:rsid w:val="000B1BA5"/>
    <w:rsid w:val="000C5A4B"/>
    <w:rsid w:val="000C5B9B"/>
    <w:rsid w:val="000C6B90"/>
    <w:rsid w:val="000C7410"/>
    <w:rsid w:val="000D05F2"/>
    <w:rsid w:val="000D1063"/>
    <w:rsid w:val="000D39D7"/>
    <w:rsid w:val="000D4B1A"/>
    <w:rsid w:val="000D5A39"/>
    <w:rsid w:val="000D6BB5"/>
    <w:rsid w:val="000D757A"/>
    <w:rsid w:val="00100394"/>
    <w:rsid w:val="00101357"/>
    <w:rsid w:val="00101A5E"/>
    <w:rsid w:val="0010387B"/>
    <w:rsid w:val="0010516D"/>
    <w:rsid w:val="00106072"/>
    <w:rsid w:val="00110C4F"/>
    <w:rsid w:val="0011310A"/>
    <w:rsid w:val="001136F3"/>
    <w:rsid w:val="00117ADB"/>
    <w:rsid w:val="00123F03"/>
    <w:rsid w:val="00126646"/>
    <w:rsid w:val="00130085"/>
    <w:rsid w:val="00130BD9"/>
    <w:rsid w:val="00135329"/>
    <w:rsid w:val="00137198"/>
    <w:rsid w:val="001402F2"/>
    <w:rsid w:val="0014771D"/>
    <w:rsid w:val="001508E7"/>
    <w:rsid w:val="00151BE2"/>
    <w:rsid w:val="0015512F"/>
    <w:rsid w:val="00166A23"/>
    <w:rsid w:val="00172B91"/>
    <w:rsid w:val="00177E8A"/>
    <w:rsid w:val="001820A1"/>
    <w:rsid w:val="00184D9A"/>
    <w:rsid w:val="00191E87"/>
    <w:rsid w:val="001922E4"/>
    <w:rsid w:val="00194C46"/>
    <w:rsid w:val="001A17A6"/>
    <w:rsid w:val="001A718B"/>
    <w:rsid w:val="001B13BD"/>
    <w:rsid w:val="001C01B8"/>
    <w:rsid w:val="001D3975"/>
    <w:rsid w:val="001D6C6F"/>
    <w:rsid w:val="001E1B55"/>
    <w:rsid w:val="001E5F60"/>
    <w:rsid w:val="001F57EB"/>
    <w:rsid w:val="001F6CBB"/>
    <w:rsid w:val="00204724"/>
    <w:rsid w:val="00206663"/>
    <w:rsid w:val="00210A9C"/>
    <w:rsid w:val="0021189B"/>
    <w:rsid w:val="00214F76"/>
    <w:rsid w:val="00217B80"/>
    <w:rsid w:val="00220DE3"/>
    <w:rsid w:val="002243D3"/>
    <w:rsid w:val="002249AA"/>
    <w:rsid w:val="00235088"/>
    <w:rsid w:val="00235D05"/>
    <w:rsid w:val="00236351"/>
    <w:rsid w:val="0023705C"/>
    <w:rsid w:val="00244A49"/>
    <w:rsid w:val="00247AFC"/>
    <w:rsid w:val="00252CB8"/>
    <w:rsid w:val="00257A92"/>
    <w:rsid w:val="00257BDC"/>
    <w:rsid w:val="002611D9"/>
    <w:rsid w:val="0026171B"/>
    <w:rsid w:val="0026325E"/>
    <w:rsid w:val="00264075"/>
    <w:rsid w:val="00264306"/>
    <w:rsid w:val="002645D4"/>
    <w:rsid w:val="00266D02"/>
    <w:rsid w:val="00270B1F"/>
    <w:rsid w:val="00271A7B"/>
    <w:rsid w:val="00272265"/>
    <w:rsid w:val="00281B00"/>
    <w:rsid w:val="00284105"/>
    <w:rsid w:val="00290021"/>
    <w:rsid w:val="00290287"/>
    <w:rsid w:val="00294168"/>
    <w:rsid w:val="002A04BB"/>
    <w:rsid w:val="002B4247"/>
    <w:rsid w:val="002B6B97"/>
    <w:rsid w:val="002C40AD"/>
    <w:rsid w:val="002C5B74"/>
    <w:rsid w:val="002C6956"/>
    <w:rsid w:val="002C6B5E"/>
    <w:rsid w:val="002C783F"/>
    <w:rsid w:val="002D0654"/>
    <w:rsid w:val="002D21BF"/>
    <w:rsid w:val="002D2614"/>
    <w:rsid w:val="002E1030"/>
    <w:rsid w:val="00301FAA"/>
    <w:rsid w:val="003029AF"/>
    <w:rsid w:val="00304AEF"/>
    <w:rsid w:val="00307173"/>
    <w:rsid w:val="00316B54"/>
    <w:rsid w:val="00317B23"/>
    <w:rsid w:val="00320C04"/>
    <w:rsid w:val="00324BFA"/>
    <w:rsid w:val="0033799F"/>
    <w:rsid w:val="00345DC9"/>
    <w:rsid w:val="00352EA4"/>
    <w:rsid w:val="00354BF8"/>
    <w:rsid w:val="003556CB"/>
    <w:rsid w:val="00363B3B"/>
    <w:rsid w:val="00365474"/>
    <w:rsid w:val="00366B47"/>
    <w:rsid w:val="00370328"/>
    <w:rsid w:val="00374869"/>
    <w:rsid w:val="00380251"/>
    <w:rsid w:val="0038105E"/>
    <w:rsid w:val="0039400E"/>
    <w:rsid w:val="003A296A"/>
    <w:rsid w:val="003A6CB0"/>
    <w:rsid w:val="003B0FB9"/>
    <w:rsid w:val="003B3C14"/>
    <w:rsid w:val="003B6332"/>
    <w:rsid w:val="003B7819"/>
    <w:rsid w:val="003D26AD"/>
    <w:rsid w:val="003D682E"/>
    <w:rsid w:val="003E3AA8"/>
    <w:rsid w:val="003E4FA7"/>
    <w:rsid w:val="003F1DCD"/>
    <w:rsid w:val="0040003B"/>
    <w:rsid w:val="004161C0"/>
    <w:rsid w:val="00417BB1"/>
    <w:rsid w:val="00427473"/>
    <w:rsid w:val="0043315D"/>
    <w:rsid w:val="00435757"/>
    <w:rsid w:val="00436608"/>
    <w:rsid w:val="00440711"/>
    <w:rsid w:val="004426C1"/>
    <w:rsid w:val="0044383A"/>
    <w:rsid w:val="00452D93"/>
    <w:rsid w:val="00452F99"/>
    <w:rsid w:val="00464F5F"/>
    <w:rsid w:val="004654FC"/>
    <w:rsid w:val="0046629E"/>
    <w:rsid w:val="00466B01"/>
    <w:rsid w:val="00473757"/>
    <w:rsid w:val="00475085"/>
    <w:rsid w:val="0047742D"/>
    <w:rsid w:val="004774E5"/>
    <w:rsid w:val="0047799F"/>
    <w:rsid w:val="00486075"/>
    <w:rsid w:val="00486BF4"/>
    <w:rsid w:val="00486D6F"/>
    <w:rsid w:val="00490B58"/>
    <w:rsid w:val="0049226D"/>
    <w:rsid w:val="004A1DF6"/>
    <w:rsid w:val="004A7123"/>
    <w:rsid w:val="004B285F"/>
    <w:rsid w:val="004C09CF"/>
    <w:rsid w:val="004C1C33"/>
    <w:rsid w:val="004C2522"/>
    <w:rsid w:val="004C655C"/>
    <w:rsid w:val="004E1E12"/>
    <w:rsid w:val="004E22D1"/>
    <w:rsid w:val="004F2FD1"/>
    <w:rsid w:val="004F447A"/>
    <w:rsid w:val="00507F36"/>
    <w:rsid w:val="00507FF4"/>
    <w:rsid w:val="00530576"/>
    <w:rsid w:val="005313ED"/>
    <w:rsid w:val="00533170"/>
    <w:rsid w:val="00541980"/>
    <w:rsid w:val="00560E3E"/>
    <w:rsid w:val="00561A27"/>
    <w:rsid w:val="00563A0E"/>
    <w:rsid w:val="00565FE9"/>
    <w:rsid w:val="005665B6"/>
    <w:rsid w:val="00570355"/>
    <w:rsid w:val="00570A3F"/>
    <w:rsid w:val="00572EE9"/>
    <w:rsid w:val="00577E77"/>
    <w:rsid w:val="00585C4F"/>
    <w:rsid w:val="00592E62"/>
    <w:rsid w:val="005A12D7"/>
    <w:rsid w:val="005A5BE0"/>
    <w:rsid w:val="005B0DE2"/>
    <w:rsid w:val="005B3397"/>
    <w:rsid w:val="005C0F82"/>
    <w:rsid w:val="005C1EF5"/>
    <w:rsid w:val="005C3959"/>
    <w:rsid w:val="005C40DA"/>
    <w:rsid w:val="005D43BA"/>
    <w:rsid w:val="005E6B5E"/>
    <w:rsid w:val="005F07E9"/>
    <w:rsid w:val="005F1F66"/>
    <w:rsid w:val="00612685"/>
    <w:rsid w:val="006203D7"/>
    <w:rsid w:val="006231D2"/>
    <w:rsid w:val="006312C1"/>
    <w:rsid w:val="00632D90"/>
    <w:rsid w:val="00637EE9"/>
    <w:rsid w:val="00640BDF"/>
    <w:rsid w:val="00652B05"/>
    <w:rsid w:val="00656673"/>
    <w:rsid w:val="006569D7"/>
    <w:rsid w:val="0065705E"/>
    <w:rsid w:val="00657ADD"/>
    <w:rsid w:val="00661F5A"/>
    <w:rsid w:val="006652C1"/>
    <w:rsid w:val="00667AD2"/>
    <w:rsid w:val="00672F34"/>
    <w:rsid w:val="006733EE"/>
    <w:rsid w:val="00681C7A"/>
    <w:rsid w:val="00687644"/>
    <w:rsid w:val="0069114F"/>
    <w:rsid w:val="006961E0"/>
    <w:rsid w:val="006A5D3F"/>
    <w:rsid w:val="006B39C6"/>
    <w:rsid w:val="006C0EEC"/>
    <w:rsid w:val="006C1E2F"/>
    <w:rsid w:val="006C372F"/>
    <w:rsid w:val="006C37A8"/>
    <w:rsid w:val="006C581F"/>
    <w:rsid w:val="006C6928"/>
    <w:rsid w:val="006F5197"/>
    <w:rsid w:val="006F63DF"/>
    <w:rsid w:val="00705E0F"/>
    <w:rsid w:val="00706913"/>
    <w:rsid w:val="007073F1"/>
    <w:rsid w:val="0071160C"/>
    <w:rsid w:val="007123E5"/>
    <w:rsid w:val="007160A2"/>
    <w:rsid w:val="00716F40"/>
    <w:rsid w:val="00724544"/>
    <w:rsid w:val="007308D8"/>
    <w:rsid w:val="00734207"/>
    <w:rsid w:val="00737E79"/>
    <w:rsid w:val="00744B88"/>
    <w:rsid w:val="00744DAE"/>
    <w:rsid w:val="00746203"/>
    <w:rsid w:val="007578E1"/>
    <w:rsid w:val="00760E17"/>
    <w:rsid w:val="00761258"/>
    <w:rsid w:val="00764AC3"/>
    <w:rsid w:val="00766FDB"/>
    <w:rsid w:val="00772054"/>
    <w:rsid w:val="0077444D"/>
    <w:rsid w:val="00782A5D"/>
    <w:rsid w:val="00786546"/>
    <w:rsid w:val="007900F2"/>
    <w:rsid w:val="0079462B"/>
    <w:rsid w:val="007977A2"/>
    <w:rsid w:val="007A5DFB"/>
    <w:rsid w:val="007B3E3A"/>
    <w:rsid w:val="007B5925"/>
    <w:rsid w:val="007B6305"/>
    <w:rsid w:val="007B76D5"/>
    <w:rsid w:val="007C1A1E"/>
    <w:rsid w:val="007C33D6"/>
    <w:rsid w:val="007C6687"/>
    <w:rsid w:val="007D0A7B"/>
    <w:rsid w:val="007D5A45"/>
    <w:rsid w:val="007E1BF5"/>
    <w:rsid w:val="007E2D64"/>
    <w:rsid w:val="007F071D"/>
    <w:rsid w:val="00823453"/>
    <w:rsid w:val="00824DA0"/>
    <w:rsid w:val="00827830"/>
    <w:rsid w:val="00831466"/>
    <w:rsid w:val="00833D45"/>
    <w:rsid w:val="00833E97"/>
    <w:rsid w:val="00834028"/>
    <w:rsid w:val="00844B6C"/>
    <w:rsid w:val="008468FA"/>
    <w:rsid w:val="008519D2"/>
    <w:rsid w:val="00854246"/>
    <w:rsid w:val="0086135E"/>
    <w:rsid w:val="00864198"/>
    <w:rsid w:val="008653C1"/>
    <w:rsid w:val="0086637A"/>
    <w:rsid w:val="00866E63"/>
    <w:rsid w:val="00880785"/>
    <w:rsid w:val="00881298"/>
    <w:rsid w:val="008908F3"/>
    <w:rsid w:val="00891F36"/>
    <w:rsid w:val="00894526"/>
    <w:rsid w:val="008A0035"/>
    <w:rsid w:val="008B0B3B"/>
    <w:rsid w:val="008B3766"/>
    <w:rsid w:val="008B6566"/>
    <w:rsid w:val="008C10C8"/>
    <w:rsid w:val="008C2B6B"/>
    <w:rsid w:val="008C32F0"/>
    <w:rsid w:val="008D4A5F"/>
    <w:rsid w:val="008D6644"/>
    <w:rsid w:val="008D6C99"/>
    <w:rsid w:val="008E0B68"/>
    <w:rsid w:val="008F4D24"/>
    <w:rsid w:val="008F6105"/>
    <w:rsid w:val="00903E6D"/>
    <w:rsid w:val="00907014"/>
    <w:rsid w:val="00923979"/>
    <w:rsid w:val="00924E44"/>
    <w:rsid w:val="00930214"/>
    <w:rsid w:val="00930340"/>
    <w:rsid w:val="00940712"/>
    <w:rsid w:val="0094315D"/>
    <w:rsid w:val="00946EB9"/>
    <w:rsid w:val="0095401E"/>
    <w:rsid w:val="009553F8"/>
    <w:rsid w:val="00955C28"/>
    <w:rsid w:val="00960690"/>
    <w:rsid w:val="0096159B"/>
    <w:rsid w:val="00962571"/>
    <w:rsid w:val="00967746"/>
    <w:rsid w:val="009712B1"/>
    <w:rsid w:val="009731B5"/>
    <w:rsid w:val="00977E5E"/>
    <w:rsid w:val="00986DBE"/>
    <w:rsid w:val="009959A7"/>
    <w:rsid w:val="00996E9E"/>
    <w:rsid w:val="009B27B7"/>
    <w:rsid w:val="009B4587"/>
    <w:rsid w:val="009D12AA"/>
    <w:rsid w:val="009D1416"/>
    <w:rsid w:val="009D7EAE"/>
    <w:rsid w:val="009E0FC8"/>
    <w:rsid w:val="009E3F15"/>
    <w:rsid w:val="009E659F"/>
    <w:rsid w:val="009F5C12"/>
    <w:rsid w:val="009F60E7"/>
    <w:rsid w:val="00A03B79"/>
    <w:rsid w:val="00A12140"/>
    <w:rsid w:val="00A13385"/>
    <w:rsid w:val="00A139A5"/>
    <w:rsid w:val="00A20153"/>
    <w:rsid w:val="00A25172"/>
    <w:rsid w:val="00A35036"/>
    <w:rsid w:val="00A444D2"/>
    <w:rsid w:val="00A46873"/>
    <w:rsid w:val="00A47CCE"/>
    <w:rsid w:val="00A50D17"/>
    <w:rsid w:val="00A626DA"/>
    <w:rsid w:val="00A627AC"/>
    <w:rsid w:val="00A62D4A"/>
    <w:rsid w:val="00A65767"/>
    <w:rsid w:val="00A67B08"/>
    <w:rsid w:val="00A67F95"/>
    <w:rsid w:val="00A70C3D"/>
    <w:rsid w:val="00A71317"/>
    <w:rsid w:val="00A807B9"/>
    <w:rsid w:val="00A81341"/>
    <w:rsid w:val="00A83F63"/>
    <w:rsid w:val="00A859DD"/>
    <w:rsid w:val="00A86CEC"/>
    <w:rsid w:val="00A93789"/>
    <w:rsid w:val="00A93C4F"/>
    <w:rsid w:val="00AA1D15"/>
    <w:rsid w:val="00AA3B10"/>
    <w:rsid w:val="00AA74E2"/>
    <w:rsid w:val="00AB2EDA"/>
    <w:rsid w:val="00AB4486"/>
    <w:rsid w:val="00AC0A39"/>
    <w:rsid w:val="00AC2FE8"/>
    <w:rsid w:val="00AC4908"/>
    <w:rsid w:val="00AC6673"/>
    <w:rsid w:val="00AD618C"/>
    <w:rsid w:val="00AE021D"/>
    <w:rsid w:val="00AF1454"/>
    <w:rsid w:val="00AF25B2"/>
    <w:rsid w:val="00AF3A59"/>
    <w:rsid w:val="00AF459E"/>
    <w:rsid w:val="00AF5372"/>
    <w:rsid w:val="00AF6C0C"/>
    <w:rsid w:val="00B00225"/>
    <w:rsid w:val="00B00E2F"/>
    <w:rsid w:val="00B020DC"/>
    <w:rsid w:val="00B04D4F"/>
    <w:rsid w:val="00B0532F"/>
    <w:rsid w:val="00B058CE"/>
    <w:rsid w:val="00B120E7"/>
    <w:rsid w:val="00B123AD"/>
    <w:rsid w:val="00B14BE2"/>
    <w:rsid w:val="00B157F7"/>
    <w:rsid w:val="00B25007"/>
    <w:rsid w:val="00B26E1D"/>
    <w:rsid w:val="00B27017"/>
    <w:rsid w:val="00B35FB6"/>
    <w:rsid w:val="00B43236"/>
    <w:rsid w:val="00B44037"/>
    <w:rsid w:val="00B45B9F"/>
    <w:rsid w:val="00B51F95"/>
    <w:rsid w:val="00B5688F"/>
    <w:rsid w:val="00B7368A"/>
    <w:rsid w:val="00B754C7"/>
    <w:rsid w:val="00B778E8"/>
    <w:rsid w:val="00B92926"/>
    <w:rsid w:val="00B9475E"/>
    <w:rsid w:val="00B961AD"/>
    <w:rsid w:val="00BA11A6"/>
    <w:rsid w:val="00BA1C61"/>
    <w:rsid w:val="00BA1E6D"/>
    <w:rsid w:val="00BA23F1"/>
    <w:rsid w:val="00BA7E29"/>
    <w:rsid w:val="00BB00D4"/>
    <w:rsid w:val="00BB17B7"/>
    <w:rsid w:val="00BC3943"/>
    <w:rsid w:val="00BC4B43"/>
    <w:rsid w:val="00BC754C"/>
    <w:rsid w:val="00BC75E6"/>
    <w:rsid w:val="00BE57EF"/>
    <w:rsid w:val="00BE6FCF"/>
    <w:rsid w:val="00BF4EFB"/>
    <w:rsid w:val="00BF642A"/>
    <w:rsid w:val="00BF7505"/>
    <w:rsid w:val="00BF750F"/>
    <w:rsid w:val="00C0200E"/>
    <w:rsid w:val="00C02A39"/>
    <w:rsid w:val="00C033B1"/>
    <w:rsid w:val="00C047A0"/>
    <w:rsid w:val="00C048AA"/>
    <w:rsid w:val="00C11C9F"/>
    <w:rsid w:val="00C14443"/>
    <w:rsid w:val="00C15F4E"/>
    <w:rsid w:val="00C21A0C"/>
    <w:rsid w:val="00C22706"/>
    <w:rsid w:val="00C27F6D"/>
    <w:rsid w:val="00C31164"/>
    <w:rsid w:val="00C314D1"/>
    <w:rsid w:val="00C339C4"/>
    <w:rsid w:val="00C36017"/>
    <w:rsid w:val="00C41317"/>
    <w:rsid w:val="00C4166C"/>
    <w:rsid w:val="00C4290A"/>
    <w:rsid w:val="00C46CDB"/>
    <w:rsid w:val="00C46FB1"/>
    <w:rsid w:val="00C47F0F"/>
    <w:rsid w:val="00C53332"/>
    <w:rsid w:val="00C54151"/>
    <w:rsid w:val="00C54C1C"/>
    <w:rsid w:val="00C56AC6"/>
    <w:rsid w:val="00C5760E"/>
    <w:rsid w:val="00C57A87"/>
    <w:rsid w:val="00C615FC"/>
    <w:rsid w:val="00C7775D"/>
    <w:rsid w:val="00C814E2"/>
    <w:rsid w:val="00C84824"/>
    <w:rsid w:val="00C84C8E"/>
    <w:rsid w:val="00C87A00"/>
    <w:rsid w:val="00C91066"/>
    <w:rsid w:val="00C91604"/>
    <w:rsid w:val="00C94A18"/>
    <w:rsid w:val="00CA431E"/>
    <w:rsid w:val="00CB5C6F"/>
    <w:rsid w:val="00CC4CBF"/>
    <w:rsid w:val="00CC5CBB"/>
    <w:rsid w:val="00CC6E5A"/>
    <w:rsid w:val="00CC7C19"/>
    <w:rsid w:val="00CD5687"/>
    <w:rsid w:val="00CE0A1D"/>
    <w:rsid w:val="00D0344B"/>
    <w:rsid w:val="00D054C6"/>
    <w:rsid w:val="00D07200"/>
    <w:rsid w:val="00D1260F"/>
    <w:rsid w:val="00D14795"/>
    <w:rsid w:val="00D16043"/>
    <w:rsid w:val="00D22B1B"/>
    <w:rsid w:val="00D24B11"/>
    <w:rsid w:val="00D30148"/>
    <w:rsid w:val="00D32B59"/>
    <w:rsid w:val="00D420AD"/>
    <w:rsid w:val="00D623AA"/>
    <w:rsid w:val="00D66BAA"/>
    <w:rsid w:val="00D67EC4"/>
    <w:rsid w:val="00D908FE"/>
    <w:rsid w:val="00DA4EE6"/>
    <w:rsid w:val="00DA66F3"/>
    <w:rsid w:val="00DA6BA9"/>
    <w:rsid w:val="00DB026D"/>
    <w:rsid w:val="00DC43BF"/>
    <w:rsid w:val="00DC5D37"/>
    <w:rsid w:val="00DD75B6"/>
    <w:rsid w:val="00DF414D"/>
    <w:rsid w:val="00DF62B2"/>
    <w:rsid w:val="00DF7711"/>
    <w:rsid w:val="00E069A1"/>
    <w:rsid w:val="00E11E0B"/>
    <w:rsid w:val="00E12BD7"/>
    <w:rsid w:val="00E132EA"/>
    <w:rsid w:val="00E13522"/>
    <w:rsid w:val="00E13D55"/>
    <w:rsid w:val="00E23858"/>
    <w:rsid w:val="00E26677"/>
    <w:rsid w:val="00E2677E"/>
    <w:rsid w:val="00E27438"/>
    <w:rsid w:val="00E407B3"/>
    <w:rsid w:val="00E435A7"/>
    <w:rsid w:val="00E43AAC"/>
    <w:rsid w:val="00E43C57"/>
    <w:rsid w:val="00E45252"/>
    <w:rsid w:val="00E479F8"/>
    <w:rsid w:val="00E51D94"/>
    <w:rsid w:val="00E66E47"/>
    <w:rsid w:val="00E7539D"/>
    <w:rsid w:val="00E836A7"/>
    <w:rsid w:val="00E9752B"/>
    <w:rsid w:val="00EA2FB7"/>
    <w:rsid w:val="00EA7B74"/>
    <w:rsid w:val="00EB3B50"/>
    <w:rsid w:val="00EC06F7"/>
    <w:rsid w:val="00EC2819"/>
    <w:rsid w:val="00EC304B"/>
    <w:rsid w:val="00EC7F99"/>
    <w:rsid w:val="00ED519E"/>
    <w:rsid w:val="00EE605B"/>
    <w:rsid w:val="00EE6110"/>
    <w:rsid w:val="00EF07A2"/>
    <w:rsid w:val="00EF25A5"/>
    <w:rsid w:val="00F016C9"/>
    <w:rsid w:val="00F018F0"/>
    <w:rsid w:val="00F12D8D"/>
    <w:rsid w:val="00F16787"/>
    <w:rsid w:val="00F31572"/>
    <w:rsid w:val="00F31BAE"/>
    <w:rsid w:val="00F3591B"/>
    <w:rsid w:val="00F35D93"/>
    <w:rsid w:val="00F36018"/>
    <w:rsid w:val="00F36A3C"/>
    <w:rsid w:val="00F407AA"/>
    <w:rsid w:val="00F42A33"/>
    <w:rsid w:val="00F4400C"/>
    <w:rsid w:val="00F44B1E"/>
    <w:rsid w:val="00F45D88"/>
    <w:rsid w:val="00F5084F"/>
    <w:rsid w:val="00F53C63"/>
    <w:rsid w:val="00F62447"/>
    <w:rsid w:val="00F6715D"/>
    <w:rsid w:val="00F70C21"/>
    <w:rsid w:val="00F76F1F"/>
    <w:rsid w:val="00F76F40"/>
    <w:rsid w:val="00F8398A"/>
    <w:rsid w:val="00F94A48"/>
    <w:rsid w:val="00F969C2"/>
    <w:rsid w:val="00FA049B"/>
    <w:rsid w:val="00FA1539"/>
    <w:rsid w:val="00FA210C"/>
    <w:rsid w:val="00FA71E1"/>
    <w:rsid w:val="00FB2A6A"/>
    <w:rsid w:val="00FC042D"/>
    <w:rsid w:val="00FC13D8"/>
    <w:rsid w:val="00FC16BA"/>
    <w:rsid w:val="00FC197A"/>
    <w:rsid w:val="00FD1E0E"/>
    <w:rsid w:val="00FD1E2E"/>
    <w:rsid w:val="00FD5647"/>
    <w:rsid w:val="00FD64B8"/>
    <w:rsid w:val="00FE110B"/>
    <w:rsid w:val="00FF2774"/>
    <w:rsid w:val="00FF3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930D7"/>
  <w15:docId w15:val="{BA4526D9-B93D-4E4C-82EF-DC7461E49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8F0"/>
    <w:pPr>
      <w:spacing w:after="0" w:line="240" w:lineRule="auto"/>
    </w:pPr>
    <w:rPr>
      <w:rFonts w:ascii="Times New Roman" w:eastAsia="Times New Roman" w:hAnsi="Times New Roman" w:cs="Times New Roman"/>
      <w:sz w:val="24"/>
      <w:szCs w:val="24"/>
      <w:lang w:eastAsia="en-GB"/>
    </w:rPr>
  </w:style>
  <w:style w:type="paragraph" w:styleId="Heading1">
    <w:name w:val="heading 1"/>
    <w:next w:val="Normal"/>
    <w:link w:val="Heading1Char"/>
    <w:uiPriority w:val="9"/>
    <w:unhideWhenUsed/>
    <w:qFormat/>
    <w:pPr>
      <w:keepNext/>
      <w:keepLines/>
      <w:spacing w:after="4" w:line="267" w:lineRule="auto"/>
      <w:ind w:left="99" w:hanging="4"/>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44"/>
      <w:outlineLvl w:val="1"/>
    </w:pPr>
    <w:rPr>
      <w:rFonts w:ascii="Times New Roman" w:eastAsia="Times New Roman" w:hAnsi="Times New Roman" w:cs="Times New Roman"/>
      <w:b/>
      <w:color w:val="000000"/>
      <w:sz w:val="23"/>
    </w:rPr>
  </w:style>
  <w:style w:type="paragraph" w:styleId="Heading3">
    <w:name w:val="heading 3"/>
    <w:basedOn w:val="Normal"/>
    <w:next w:val="Normal"/>
    <w:link w:val="Heading3Char"/>
    <w:uiPriority w:val="9"/>
    <w:semiHidden/>
    <w:unhideWhenUsed/>
    <w:qFormat/>
    <w:rsid w:val="008A0035"/>
    <w:pPr>
      <w:keepNext/>
      <w:keepLines/>
      <w:spacing w:before="40" w:line="269" w:lineRule="auto"/>
      <w:ind w:left="154" w:right="48" w:hanging="10"/>
      <w:jc w:val="both"/>
      <w:outlineLvl w:val="2"/>
    </w:pPr>
    <w:rPr>
      <w:rFonts w:asciiTheme="majorHAnsi" w:eastAsiaTheme="majorEastAsia" w:hAnsiTheme="majorHAnsi" w:cstheme="majorBidi"/>
      <w:color w:val="1F4D78"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3"/>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0344B"/>
    <w:pPr>
      <w:tabs>
        <w:tab w:val="center" w:pos="4536"/>
        <w:tab w:val="right" w:pos="9072"/>
      </w:tabs>
      <w:ind w:left="154" w:right="48" w:hanging="10"/>
      <w:jc w:val="both"/>
    </w:pPr>
    <w:rPr>
      <w:color w:val="000000"/>
      <w:szCs w:val="22"/>
      <w:lang w:eastAsia="en-US"/>
    </w:rPr>
  </w:style>
  <w:style w:type="character" w:customStyle="1" w:styleId="HeaderChar">
    <w:name w:val="Header Char"/>
    <w:basedOn w:val="DefaultParagraphFont"/>
    <w:link w:val="Header"/>
    <w:uiPriority w:val="99"/>
    <w:rsid w:val="00D0344B"/>
    <w:rPr>
      <w:rFonts w:ascii="Times New Roman" w:eastAsia="Times New Roman" w:hAnsi="Times New Roman" w:cs="Times New Roman"/>
      <w:color w:val="000000"/>
      <w:sz w:val="24"/>
    </w:rPr>
  </w:style>
  <w:style w:type="paragraph" w:styleId="ListParagraph">
    <w:name w:val="List Paragraph"/>
    <w:basedOn w:val="Normal"/>
    <w:uiPriority w:val="34"/>
    <w:qFormat/>
    <w:rsid w:val="00B7368A"/>
    <w:pPr>
      <w:spacing w:after="5" w:line="269" w:lineRule="auto"/>
      <w:ind w:left="720" w:right="48" w:hanging="10"/>
      <w:contextualSpacing/>
      <w:jc w:val="both"/>
    </w:pPr>
    <w:rPr>
      <w:color w:val="000000"/>
      <w:szCs w:val="22"/>
      <w:lang w:eastAsia="en-US"/>
    </w:rPr>
  </w:style>
  <w:style w:type="character" w:customStyle="1" w:styleId="Heading3Char">
    <w:name w:val="Heading 3 Char"/>
    <w:basedOn w:val="DefaultParagraphFont"/>
    <w:link w:val="Heading3"/>
    <w:uiPriority w:val="9"/>
    <w:semiHidden/>
    <w:rsid w:val="008A0035"/>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D623AA"/>
    <w:pPr>
      <w:spacing w:after="0" w:line="240" w:lineRule="auto"/>
      <w:ind w:left="154" w:right="48" w:hanging="10"/>
      <w:jc w:val="both"/>
    </w:pPr>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AD618C"/>
    <w:rPr>
      <w:color w:val="0563C1" w:themeColor="hyperlink"/>
      <w:u w:val="single"/>
    </w:rPr>
  </w:style>
  <w:style w:type="table" w:styleId="TableGrid0">
    <w:name w:val="Table Grid"/>
    <w:basedOn w:val="TableNormal"/>
    <w:uiPriority w:val="39"/>
    <w:rsid w:val="00D67EC4"/>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507F36"/>
  </w:style>
  <w:style w:type="character" w:customStyle="1" w:styleId="UnresolvedMention1">
    <w:name w:val="Unresolved Mention1"/>
    <w:basedOn w:val="DefaultParagraphFont"/>
    <w:uiPriority w:val="99"/>
    <w:semiHidden/>
    <w:unhideWhenUsed/>
    <w:rsid w:val="00235088"/>
    <w:rPr>
      <w:color w:val="605E5C"/>
      <w:shd w:val="clear" w:color="auto" w:fill="E1DFDD"/>
    </w:rPr>
  </w:style>
  <w:style w:type="character" w:styleId="PlaceholderText">
    <w:name w:val="Placeholder Text"/>
    <w:basedOn w:val="DefaultParagraphFont"/>
    <w:uiPriority w:val="99"/>
    <w:semiHidden/>
    <w:rsid w:val="007F071D"/>
    <w:rPr>
      <w:color w:val="808080"/>
    </w:rPr>
  </w:style>
  <w:style w:type="paragraph" w:styleId="FootnoteText">
    <w:name w:val="footnote text"/>
    <w:basedOn w:val="Normal"/>
    <w:link w:val="FootnoteTextChar"/>
    <w:uiPriority w:val="99"/>
    <w:semiHidden/>
    <w:unhideWhenUsed/>
    <w:rsid w:val="002C783F"/>
    <w:rPr>
      <w:sz w:val="20"/>
      <w:szCs w:val="20"/>
    </w:rPr>
  </w:style>
  <w:style w:type="character" w:customStyle="1" w:styleId="FootnoteTextChar">
    <w:name w:val="Footnote Text Char"/>
    <w:basedOn w:val="DefaultParagraphFont"/>
    <w:link w:val="FootnoteText"/>
    <w:uiPriority w:val="99"/>
    <w:semiHidden/>
    <w:rsid w:val="002C78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2C783F"/>
    <w:rPr>
      <w:vertAlign w:val="superscript"/>
    </w:rPr>
  </w:style>
  <w:style w:type="paragraph" w:styleId="NormalWeb">
    <w:name w:val="Normal (Web)"/>
    <w:basedOn w:val="Normal"/>
    <w:uiPriority w:val="99"/>
    <w:unhideWhenUsed/>
    <w:rsid w:val="00CC5CBB"/>
    <w:pPr>
      <w:spacing w:before="100" w:beforeAutospacing="1" w:after="100" w:afterAutospacing="1"/>
    </w:pPr>
  </w:style>
  <w:style w:type="paragraph" w:styleId="Footer">
    <w:name w:val="footer"/>
    <w:basedOn w:val="Normal"/>
    <w:link w:val="FooterChar"/>
    <w:uiPriority w:val="99"/>
    <w:semiHidden/>
    <w:unhideWhenUsed/>
    <w:rsid w:val="00084724"/>
    <w:pPr>
      <w:tabs>
        <w:tab w:val="center" w:pos="4513"/>
        <w:tab w:val="right" w:pos="9026"/>
      </w:tabs>
    </w:pPr>
  </w:style>
  <w:style w:type="character" w:customStyle="1" w:styleId="FooterChar">
    <w:name w:val="Footer Char"/>
    <w:basedOn w:val="DefaultParagraphFont"/>
    <w:link w:val="Footer"/>
    <w:uiPriority w:val="99"/>
    <w:semiHidden/>
    <w:rsid w:val="00084724"/>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084724"/>
  </w:style>
  <w:style w:type="paragraph" w:customStyle="1" w:styleId="TableParagraph">
    <w:name w:val="Table Paragraph"/>
    <w:basedOn w:val="Normal"/>
    <w:uiPriority w:val="1"/>
    <w:qFormat/>
    <w:rsid w:val="00F016C9"/>
    <w:pPr>
      <w:widowControl w:val="0"/>
    </w:pPr>
    <w:rPr>
      <w:rFonts w:ascii="Calibri" w:eastAsia="Calibri" w:hAnsi="Calibri"/>
      <w:sz w:val="22"/>
      <w:szCs w:val="22"/>
      <w:lang w:eastAsia="en-US"/>
    </w:rPr>
  </w:style>
  <w:style w:type="numbering" w:customStyle="1" w:styleId="CurrentList1">
    <w:name w:val="Current List1"/>
    <w:uiPriority w:val="99"/>
    <w:rsid w:val="00D07200"/>
    <w:pPr>
      <w:numPr>
        <w:numId w:val="42"/>
      </w:numPr>
    </w:pPr>
  </w:style>
  <w:style w:type="numbering" w:customStyle="1" w:styleId="CurrentList2">
    <w:name w:val="Current List2"/>
    <w:uiPriority w:val="99"/>
    <w:rsid w:val="00D07200"/>
    <w:pPr>
      <w:numPr>
        <w:numId w:val="43"/>
      </w:numPr>
    </w:pPr>
  </w:style>
  <w:style w:type="numbering" w:customStyle="1" w:styleId="CurrentList3">
    <w:name w:val="Current List3"/>
    <w:uiPriority w:val="99"/>
    <w:rsid w:val="00D07200"/>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9376">
      <w:bodyDiv w:val="1"/>
      <w:marLeft w:val="0"/>
      <w:marRight w:val="0"/>
      <w:marTop w:val="0"/>
      <w:marBottom w:val="0"/>
      <w:divBdr>
        <w:top w:val="none" w:sz="0" w:space="0" w:color="auto"/>
        <w:left w:val="none" w:sz="0" w:space="0" w:color="auto"/>
        <w:bottom w:val="none" w:sz="0" w:space="0" w:color="auto"/>
        <w:right w:val="none" w:sz="0" w:space="0" w:color="auto"/>
      </w:divBdr>
    </w:div>
    <w:div w:id="269776075">
      <w:bodyDiv w:val="1"/>
      <w:marLeft w:val="0"/>
      <w:marRight w:val="0"/>
      <w:marTop w:val="0"/>
      <w:marBottom w:val="0"/>
      <w:divBdr>
        <w:top w:val="none" w:sz="0" w:space="0" w:color="auto"/>
        <w:left w:val="none" w:sz="0" w:space="0" w:color="auto"/>
        <w:bottom w:val="none" w:sz="0" w:space="0" w:color="auto"/>
        <w:right w:val="none" w:sz="0" w:space="0" w:color="auto"/>
      </w:divBdr>
    </w:div>
    <w:div w:id="303316208">
      <w:bodyDiv w:val="1"/>
      <w:marLeft w:val="0"/>
      <w:marRight w:val="0"/>
      <w:marTop w:val="0"/>
      <w:marBottom w:val="0"/>
      <w:divBdr>
        <w:top w:val="none" w:sz="0" w:space="0" w:color="auto"/>
        <w:left w:val="none" w:sz="0" w:space="0" w:color="auto"/>
        <w:bottom w:val="none" w:sz="0" w:space="0" w:color="auto"/>
        <w:right w:val="none" w:sz="0" w:space="0" w:color="auto"/>
      </w:divBdr>
      <w:divsChild>
        <w:div w:id="797770696">
          <w:marLeft w:val="0"/>
          <w:marRight w:val="0"/>
          <w:marTop w:val="0"/>
          <w:marBottom w:val="0"/>
          <w:divBdr>
            <w:top w:val="none" w:sz="0" w:space="0" w:color="auto"/>
            <w:left w:val="none" w:sz="0" w:space="0" w:color="auto"/>
            <w:bottom w:val="none" w:sz="0" w:space="0" w:color="auto"/>
            <w:right w:val="none" w:sz="0" w:space="0" w:color="auto"/>
          </w:divBdr>
          <w:divsChild>
            <w:div w:id="1286497852">
              <w:marLeft w:val="0"/>
              <w:marRight w:val="0"/>
              <w:marTop w:val="0"/>
              <w:marBottom w:val="0"/>
              <w:divBdr>
                <w:top w:val="none" w:sz="0" w:space="0" w:color="auto"/>
                <w:left w:val="none" w:sz="0" w:space="0" w:color="auto"/>
                <w:bottom w:val="none" w:sz="0" w:space="0" w:color="auto"/>
                <w:right w:val="none" w:sz="0" w:space="0" w:color="auto"/>
              </w:divBdr>
              <w:divsChild>
                <w:div w:id="919022367">
                  <w:marLeft w:val="0"/>
                  <w:marRight w:val="0"/>
                  <w:marTop w:val="0"/>
                  <w:marBottom w:val="0"/>
                  <w:divBdr>
                    <w:top w:val="none" w:sz="0" w:space="0" w:color="auto"/>
                    <w:left w:val="none" w:sz="0" w:space="0" w:color="auto"/>
                    <w:bottom w:val="none" w:sz="0" w:space="0" w:color="auto"/>
                    <w:right w:val="none" w:sz="0" w:space="0" w:color="auto"/>
                  </w:divBdr>
                  <w:divsChild>
                    <w:div w:id="14002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889034">
      <w:bodyDiv w:val="1"/>
      <w:marLeft w:val="0"/>
      <w:marRight w:val="0"/>
      <w:marTop w:val="0"/>
      <w:marBottom w:val="0"/>
      <w:divBdr>
        <w:top w:val="none" w:sz="0" w:space="0" w:color="auto"/>
        <w:left w:val="none" w:sz="0" w:space="0" w:color="auto"/>
        <w:bottom w:val="none" w:sz="0" w:space="0" w:color="auto"/>
        <w:right w:val="none" w:sz="0" w:space="0" w:color="auto"/>
      </w:divBdr>
    </w:div>
    <w:div w:id="315964250">
      <w:bodyDiv w:val="1"/>
      <w:marLeft w:val="0"/>
      <w:marRight w:val="0"/>
      <w:marTop w:val="0"/>
      <w:marBottom w:val="0"/>
      <w:divBdr>
        <w:top w:val="none" w:sz="0" w:space="0" w:color="auto"/>
        <w:left w:val="none" w:sz="0" w:space="0" w:color="auto"/>
        <w:bottom w:val="none" w:sz="0" w:space="0" w:color="auto"/>
        <w:right w:val="none" w:sz="0" w:space="0" w:color="auto"/>
      </w:divBdr>
      <w:divsChild>
        <w:div w:id="1851487601">
          <w:marLeft w:val="0"/>
          <w:marRight w:val="0"/>
          <w:marTop w:val="0"/>
          <w:marBottom w:val="0"/>
          <w:divBdr>
            <w:top w:val="none" w:sz="0" w:space="0" w:color="auto"/>
            <w:left w:val="none" w:sz="0" w:space="0" w:color="auto"/>
            <w:bottom w:val="none" w:sz="0" w:space="0" w:color="auto"/>
            <w:right w:val="none" w:sz="0" w:space="0" w:color="auto"/>
          </w:divBdr>
          <w:divsChild>
            <w:div w:id="1011032973">
              <w:marLeft w:val="0"/>
              <w:marRight w:val="0"/>
              <w:marTop w:val="0"/>
              <w:marBottom w:val="0"/>
              <w:divBdr>
                <w:top w:val="none" w:sz="0" w:space="0" w:color="auto"/>
                <w:left w:val="none" w:sz="0" w:space="0" w:color="auto"/>
                <w:bottom w:val="none" w:sz="0" w:space="0" w:color="auto"/>
                <w:right w:val="none" w:sz="0" w:space="0" w:color="auto"/>
              </w:divBdr>
              <w:divsChild>
                <w:div w:id="19919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99638">
      <w:bodyDiv w:val="1"/>
      <w:marLeft w:val="0"/>
      <w:marRight w:val="0"/>
      <w:marTop w:val="0"/>
      <w:marBottom w:val="0"/>
      <w:divBdr>
        <w:top w:val="none" w:sz="0" w:space="0" w:color="auto"/>
        <w:left w:val="none" w:sz="0" w:space="0" w:color="auto"/>
        <w:bottom w:val="none" w:sz="0" w:space="0" w:color="auto"/>
        <w:right w:val="none" w:sz="0" w:space="0" w:color="auto"/>
      </w:divBdr>
    </w:div>
    <w:div w:id="350107732">
      <w:bodyDiv w:val="1"/>
      <w:marLeft w:val="0"/>
      <w:marRight w:val="0"/>
      <w:marTop w:val="0"/>
      <w:marBottom w:val="0"/>
      <w:divBdr>
        <w:top w:val="none" w:sz="0" w:space="0" w:color="auto"/>
        <w:left w:val="none" w:sz="0" w:space="0" w:color="auto"/>
        <w:bottom w:val="none" w:sz="0" w:space="0" w:color="auto"/>
        <w:right w:val="none" w:sz="0" w:space="0" w:color="auto"/>
      </w:divBdr>
      <w:divsChild>
        <w:div w:id="1402171160">
          <w:marLeft w:val="0"/>
          <w:marRight w:val="0"/>
          <w:marTop w:val="0"/>
          <w:marBottom w:val="0"/>
          <w:divBdr>
            <w:top w:val="none" w:sz="0" w:space="0" w:color="auto"/>
            <w:left w:val="none" w:sz="0" w:space="0" w:color="auto"/>
            <w:bottom w:val="none" w:sz="0" w:space="0" w:color="auto"/>
            <w:right w:val="none" w:sz="0" w:space="0" w:color="auto"/>
          </w:divBdr>
          <w:divsChild>
            <w:div w:id="460655746">
              <w:marLeft w:val="0"/>
              <w:marRight w:val="0"/>
              <w:marTop w:val="0"/>
              <w:marBottom w:val="0"/>
              <w:divBdr>
                <w:top w:val="none" w:sz="0" w:space="0" w:color="auto"/>
                <w:left w:val="none" w:sz="0" w:space="0" w:color="auto"/>
                <w:bottom w:val="none" w:sz="0" w:space="0" w:color="auto"/>
                <w:right w:val="none" w:sz="0" w:space="0" w:color="auto"/>
              </w:divBdr>
              <w:divsChild>
                <w:div w:id="119553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7690">
      <w:bodyDiv w:val="1"/>
      <w:marLeft w:val="0"/>
      <w:marRight w:val="0"/>
      <w:marTop w:val="0"/>
      <w:marBottom w:val="0"/>
      <w:divBdr>
        <w:top w:val="none" w:sz="0" w:space="0" w:color="auto"/>
        <w:left w:val="none" w:sz="0" w:space="0" w:color="auto"/>
        <w:bottom w:val="none" w:sz="0" w:space="0" w:color="auto"/>
        <w:right w:val="none" w:sz="0" w:space="0" w:color="auto"/>
      </w:divBdr>
    </w:div>
    <w:div w:id="522207366">
      <w:bodyDiv w:val="1"/>
      <w:marLeft w:val="0"/>
      <w:marRight w:val="0"/>
      <w:marTop w:val="0"/>
      <w:marBottom w:val="0"/>
      <w:divBdr>
        <w:top w:val="none" w:sz="0" w:space="0" w:color="auto"/>
        <w:left w:val="none" w:sz="0" w:space="0" w:color="auto"/>
        <w:bottom w:val="none" w:sz="0" w:space="0" w:color="auto"/>
        <w:right w:val="none" w:sz="0" w:space="0" w:color="auto"/>
      </w:divBdr>
    </w:div>
    <w:div w:id="581833604">
      <w:bodyDiv w:val="1"/>
      <w:marLeft w:val="0"/>
      <w:marRight w:val="0"/>
      <w:marTop w:val="0"/>
      <w:marBottom w:val="0"/>
      <w:divBdr>
        <w:top w:val="none" w:sz="0" w:space="0" w:color="auto"/>
        <w:left w:val="none" w:sz="0" w:space="0" w:color="auto"/>
        <w:bottom w:val="none" w:sz="0" w:space="0" w:color="auto"/>
        <w:right w:val="none" w:sz="0" w:space="0" w:color="auto"/>
      </w:divBdr>
      <w:divsChild>
        <w:div w:id="1122309299">
          <w:marLeft w:val="0"/>
          <w:marRight w:val="0"/>
          <w:marTop w:val="0"/>
          <w:marBottom w:val="0"/>
          <w:divBdr>
            <w:top w:val="none" w:sz="0" w:space="0" w:color="auto"/>
            <w:left w:val="none" w:sz="0" w:space="0" w:color="auto"/>
            <w:bottom w:val="none" w:sz="0" w:space="0" w:color="auto"/>
            <w:right w:val="none" w:sz="0" w:space="0" w:color="auto"/>
          </w:divBdr>
          <w:divsChild>
            <w:div w:id="607735435">
              <w:marLeft w:val="0"/>
              <w:marRight w:val="0"/>
              <w:marTop w:val="0"/>
              <w:marBottom w:val="0"/>
              <w:divBdr>
                <w:top w:val="none" w:sz="0" w:space="0" w:color="auto"/>
                <w:left w:val="none" w:sz="0" w:space="0" w:color="auto"/>
                <w:bottom w:val="none" w:sz="0" w:space="0" w:color="auto"/>
                <w:right w:val="none" w:sz="0" w:space="0" w:color="auto"/>
              </w:divBdr>
              <w:divsChild>
                <w:div w:id="10025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986285">
      <w:bodyDiv w:val="1"/>
      <w:marLeft w:val="0"/>
      <w:marRight w:val="0"/>
      <w:marTop w:val="0"/>
      <w:marBottom w:val="0"/>
      <w:divBdr>
        <w:top w:val="none" w:sz="0" w:space="0" w:color="auto"/>
        <w:left w:val="none" w:sz="0" w:space="0" w:color="auto"/>
        <w:bottom w:val="none" w:sz="0" w:space="0" w:color="auto"/>
        <w:right w:val="none" w:sz="0" w:space="0" w:color="auto"/>
      </w:divBdr>
      <w:divsChild>
        <w:div w:id="571737910">
          <w:marLeft w:val="0"/>
          <w:marRight w:val="0"/>
          <w:marTop w:val="0"/>
          <w:marBottom w:val="0"/>
          <w:divBdr>
            <w:top w:val="none" w:sz="0" w:space="0" w:color="auto"/>
            <w:left w:val="none" w:sz="0" w:space="0" w:color="auto"/>
            <w:bottom w:val="none" w:sz="0" w:space="0" w:color="auto"/>
            <w:right w:val="none" w:sz="0" w:space="0" w:color="auto"/>
          </w:divBdr>
          <w:divsChild>
            <w:div w:id="1664310743">
              <w:marLeft w:val="0"/>
              <w:marRight w:val="0"/>
              <w:marTop w:val="0"/>
              <w:marBottom w:val="0"/>
              <w:divBdr>
                <w:top w:val="none" w:sz="0" w:space="0" w:color="auto"/>
                <w:left w:val="none" w:sz="0" w:space="0" w:color="auto"/>
                <w:bottom w:val="none" w:sz="0" w:space="0" w:color="auto"/>
                <w:right w:val="none" w:sz="0" w:space="0" w:color="auto"/>
              </w:divBdr>
              <w:divsChild>
                <w:div w:id="3322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71944">
      <w:bodyDiv w:val="1"/>
      <w:marLeft w:val="0"/>
      <w:marRight w:val="0"/>
      <w:marTop w:val="0"/>
      <w:marBottom w:val="0"/>
      <w:divBdr>
        <w:top w:val="none" w:sz="0" w:space="0" w:color="auto"/>
        <w:left w:val="none" w:sz="0" w:space="0" w:color="auto"/>
        <w:bottom w:val="none" w:sz="0" w:space="0" w:color="auto"/>
        <w:right w:val="none" w:sz="0" w:space="0" w:color="auto"/>
      </w:divBdr>
    </w:div>
    <w:div w:id="713039706">
      <w:bodyDiv w:val="1"/>
      <w:marLeft w:val="0"/>
      <w:marRight w:val="0"/>
      <w:marTop w:val="0"/>
      <w:marBottom w:val="0"/>
      <w:divBdr>
        <w:top w:val="none" w:sz="0" w:space="0" w:color="auto"/>
        <w:left w:val="none" w:sz="0" w:space="0" w:color="auto"/>
        <w:bottom w:val="none" w:sz="0" w:space="0" w:color="auto"/>
        <w:right w:val="none" w:sz="0" w:space="0" w:color="auto"/>
      </w:divBdr>
      <w:divsChild>
        <w:div w:id="763185765">
          <w:marLeft w:val="0"/>
          <w:marRight w:val="0"/>
          <w:marTop w:val="0"/>
          <w:marBottom w:val="0"/>
          <w:divBdr>
            <w:top w:val="none" w:sz="0" w:space="0" w:color="auto"/>
            <w:left w:val="none" w:sz="0" w:space="0" w:color="auto"/>
            <w:bottom w:val="none" w:sz="0" w:space="0" w:color="auto"/>
            <w:right w:val="none" w:sz="0" w:space="0" w:color="auto"/>
          </w:divBdr>
          <w:divsChild>
            <w:div w:id="1804425604">
              <w:marLeft w:val="0"/>
              <w:marRight w:val="0"/>
              <w:marTop w:val="0"/>
              <w:marBottom w:val="0"/>
              <w:divBdr>
                <w:top w:val="none" w:sz="0" w:space="0" w:color="auto"/>
                <w:left w:val="none" w:sz="0" w:space="0" w:color="auto"/>
                <w:bottom w:val="none" w:sz="0" w:space="0" w:color="auto"/>
                <w:right w:val="none" w:sz="0" w:space="0" w:color="auto"/>
              </w:divBdr>
              <w:divsChild>
                <w:div w:id="20951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95567">
      <w:bodyDiv w:val="1"/>
      <w:marLeft w:val="0"/>
      <w:marRight w:val="0"/>
      <w:marTop w:val="0"/>
      <w:marBottom w:val="0"/>
      <w:divBdr>
        <w:top w:val="none" w:sz="0" w:space="0" w:color="auto"/>
        <w:left w:val="none" w:sz="0" w:space="0" w:color="auto"/>
        <w:bottom w:val="none" w:sz="0" w:space="0" w:color="auto"/>
        <w:right w:val="none" w:sz="0" w:space="0" w:color="auto"/>
      </w:divBdr>
      <w:divsChild>
        <w:div w:id="440534111">
          <w:marLeft w:val="0"/>
          <w:marRight w:val="0"/>
          <w:marTop w:val="0"/>
          <w:marBottom w:val="0"/>
          <w:divBdr>
            <w:top w:val="none" w:sz="0" w:space="0" w:color="auto"/>
            <w:left w:val="none" w:sz="0" w:space="0" w:color="auto"/>
            <w:bottom w:val="none" w:sz="0" w:space="0" w:color="auto"/>
            <w:right w:val="none" w:sz="0" w:space="0" w:color="auto"/>
          </w:divBdr>
          <w:divsChild>
            <w:div w:id="1425153587">
              <w:marLeft w:val="0"/>
              <w:marRight w:val="0"/>
              <w:marTop w:val="0"/>
              <w:marBottom w:val="0"/>
              <w:divBdr>
                <w:top w:val="none" w:sz="0" w:space="0" w:color="auto"/>
                <w:left w:val="none" w:sz="0" w:space="0" w:color="auto"/>
                <w:bottom w:val="none" w:sz="0" w:space="0" w:color="auto"/>
                <w:right w:val="none" w:sz="0" w:space="0" w:color="auto"/>
              </w:divBdr>
              <w:divsChild>
                <w:div w:id="35940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5120">
      <w:bodyDiv w:val="1"/>
      <w:marLeft w:val="0"/>
      <w:marRight w:val="0"/>
      <w:marTop w:val="0"/>
      <w:marBottom w:val="0"/>
      <w:divBdr>
        <w:top w:val="none" w:sz="0" w:space="0" w:color="auto"/>
        <w:left w:val="none" w:sz="0" w:space="0" w:color="auto"/>
        <w:bottom w:val="none" w:sz="0" w:space="0" w:color="auto"/>
        <w:right w:val="none" w:sz="0" w:space="0" w:color="auto"/>
      </w:divBdr>
    </w:div>
    <w:div w:id="834490419">
      <w:bodyDiv w:val="1"/>
      <w:marLeft w:val="0"/>
      <w:marRight w:val="0"/>
      <w:marTop w:val="0"/>
      <w:marBottom w:val="0"/>
      <w:divBdr>
        <w:top w:val="none" w:sz="0" w:space="0" w:color="auto"/>
        <w:left w:val="none" w:sz="0" w:space="0" w:color="auto"/>
        <w:bottom w:val="none" w:sz="0" w:space="0" w:color="auto"/>
        <w:right w:val="none" w:sz="0" w:space="0" w:color="auto"/>
      </w:divBdr>
      <w:divsChild>
        <w:div w:id="938636861">
          <w:marLeft w:val="0"/>
          <w:marRight w:val="0"/>
          <w:marTop w:val="0"/>
          <w:marBottom w:val="0"/>
          <w:divBdr>
            <w:top w:val="none" w:sz="0" w:space="0" w:color="auto"/>
            <w:left w:val="none" w:sz="0" w:space="0" w:color="auto"/>
            <w:bottom w:val="none" w:sz="0" w:space="0" w:color="auto"/>
            <w:right w:val="none" w:sz="0" w:space="0" w:color="auto"/>
          </w:divBdr>
          <w:divsChild>
            <w:div w:id="477575544">
              <w:marLeft w:val="0"/>
              <w:marRight w:val="0"/>
              <w:marTop w:val="0"/>
              <w:marBottom w:val="0"/>
              <w:divBdr>
                <w:top w:val="none" w:sz="0" w:space="0" w:color="auto"/>
                <w:left w:val="none" w:sz="0" w:space="0" w:color="auto"/>
                <w:bottom w:val="none" w:sz="0" w:space="0" w:color="auto"/>
                <w:right w:val="none" w:sz="0" w:space="0" w:color="auto"/>
              </w:divBdr>
              <w:divsChild>
                <w:div w:id="260723315">
                  <w:marLeft w:val="0"/>
                  <w:marRight w:val="0"/>
                  <w:marTop w:val="0"/>
                  <w:marBottom w:val="0"/>
                  <w:divBdr>
                    <w:top w:val="none" w:sz="0" w:space="0" w:color="auto"/>
                    <w:left w:val="none" w:sz="0" w:space="0" w:color="auto"/>
                    <w:bottom w:val="none" w:sz="0" w:space="0" w:color="auto"/>
                    <w:right w:val="none" w:sz="0" w:space="0" w:color="auto"/>
                  </w:divBdr>
                </w:div>
              </w:divsChild>
            </w:div>
            <w:div w:id="799153781">
              <w:marLeft w:val="0"/>
              <w:marRight w:val="0"/>
              <w:marTop w:val="0"/>
              <w:marBottom w:val="0"/>
              <w:divBdr>
                <w:top w:val="none" w:sz="0" w:space="0" w:color="auto"/>
                <w:left w:val="none" w:sz="0" w:space="0" w:color="auto"/>
                <w:bottom w:val="none" w:sz="0" w:space="0" w:color="auto"/>
                <w:right w:val="none" w:sz="0" w:space="0" w:color="auto"/>
              </w:divBdr>
              <w:divsChild>
                <w:div w:id="162931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84960">
      <w:bodyDiv w:val="1"/>
      <w:marLeft w:val="0"/>
      <w:marRight w:val="0"/>
      <w:marTop w:val="0"/>
      <w:marBottom w:val="0"/>
      <w:divBdr>
        <w:top w:val="none" w:sz="0" w:space="0" w:color="auto"/>
        <w:left w:val="none" w:sz="0" w:space="0" w:color="auto"/>
        <w:bottom w:val="none" w:sz="0" w:space="0" w:color="auto"/>
        <w:right w:val="none" w:sz="0" w:space="0" w:color="auto"/>
      </w:divBdr>
      <w:divsChild>
        <w:div w:id="320811299">
          <w:marLeft w:val="0"/>
          <w:marRight w:val="0"/>
          <w:marTop w:val="0"/>
          <w:marBottom w:val="0"/>
          <w:divBdr>
            <w:top w:val="none" w:sz="0" w:space="0" w:color="auto"/>
            <w:left w:val="none" w:sz="0" w:space="0" w:color="auto"/>
            <w:bottom w:val="none" w:sz="0" w:space="0" w:color="auto"/>
            <w:right w:val="none" w:sz="0" w:space="0" w:color="auto"/>
          </w:divBdr>
          <w:divsChild>
            <w:div w:id="767696325">
              <w:marLeft w:val="0"/>
              <w:marRight w:val="0"/>
              <w:marTop w:val="0"/>
              <w:marBottom w:val="0"/>
              <w:divBdr>
                <w:top w:val="none" w:sz="0" w:space="0" w:color="auto"/>
                <w:left w:val="none" w:sz="0" w:space="0" w:color="auto"/>
                <w:bottom w:val="none" w:sz="0" w:space="0" w:color="auto"/>
                <w:right w:val="none" w:sz="0" w:space="0" w:color="auto"/>
              </w:divBdr>
              <w:divsChild>
                <w:div w:id="126831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52229">
          <w:marLeft w:val="0"/>
          <w:marRight w:val="0"/>
          <w:marTop w:val="100"/>
          <w:marBottom w:val="0"/>
          <w:divBdr>
            <w:top w:val="none" w:sz="0" w:space="0" w:color="auto"/>
            <w:left w:val="none" w:sz="0" w:space="0" w:color="auto"/>
            <w:bottom w:val="none" w:sz="0" w:space="0" w:color="auto"/>
            <w:right w:val="none" w:sz="0" w:space="0" w:color="auto"/>
          </w:divBdr>
        </w:div>
      </w:divsChild>
    </w:div>
    <w:div w:id="1050806724">
      <w:bodyDiv w:val="1"/>
      <w:marLeft w:val="0"/>
      <w:marRight w:val="0"/>
      <w:marTop w:val="0"/>
      <w:marBottom w:val="0"/>
      <w:divBdr>
        <w:top w:val="none" w:sz="0" w:space="0" w:color="auto"/>
        <w:left w:val="none" w:sz="0" w:space="0" w:color="auto"/>
        <w:bottom w:val="none" w:sz="0" w:space="0" w:color="auto"/>
        <w:right w:val="none" w:sz="0" w:space="0" w:color="auto"/>
      </w:divBdr>
    </w:div>
    <w:div w:id="1226070150">
      <w:bodyDiv w:val="1"/>
      <w:marLeft w:val="0"/>
      <w:marRight w:val="0"/>
      <w:marTop w:val="0"/>
      <w:marBottom w:val="0"/>
      <w:divBdr>
        <w:top w:val="none" w:sz="0" w:space="0" w:color="auto"/>
        <w:left w:val="none" w:sz="0" w:space="0" w:color="auto"/>
        <w:bottom w:val="none" w:sz="0" w:space="0" w:color="auto"/>
        <w:right w:val="none" w:sz="0" w:space="0" w:color="auto"/>
      </w:divBdr>
      <w:divsChild>
        <w:div w:id="44718809">
          <w:marLeft w:val="0"/>
          <w:marRight w:val="0"/>
          <w:marTop w:val="0"/>
          <w:marBottom w:val="0"/>
          <w:divBdr>
            <w:top w:val="none" w:sz="0" w:space="0" w:color="auto"/>
            <w:left w:val="none" w:sz="0" w:space="0" w:color="auto"/>
            <w:bottom w:val="none" w:sz="0" w:space="0" w:color="auto"/>
            <w:right w:val="none" w:sz="0" w:space="0" w:color="auto"/>
          </w:divBdr>
          <w:divsChild>
            <w:div w:id="1971091524">
              <w:marLeft w:val="0"/>
              <w:marRight w:val="0"/>
              <w:marTop w:val="0"/>
              <w:marBottom w:val="0"/>
              <w:divBdr>
                <w:top w:val="none" w:sz="0" w:space="0" w:color="auto"/>
                <w:left w:val="none" w:sz="0" w:space="0" w:color="auto"/>
                <w:bottom w:val="none" w:sz="0" w:space="0" w:color="auto"/>
                <w:right w:val="none" w:sz="0" w:space="0" w:color="auto"/>
              </w:divBdr>
              <w:divsChild>
                <w:div w:id="45498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85491">
      <w:bodyDiv w:val="1"/>
      <w:marLeft w:val="0"/>
      <w:marRight w:val="0"/>
      <w:marTop w:val="0"/>
      <w:marBottom w:val="0"/>
      <w:divBdr>
        <w:top w:val="none" w:sz="0" w:space="0" w:color="auto"/>
        <w:left w:val="none" w:sz="0" w:space="0" w:color="auto"/>
        <w:bottom w:val="none" w:sz="0" w:space="0" w:color="auto"/>
        <w:right w:val="none" w:sz="0" w:space="0" w:color="auto"/>
      </w:divBdr>
    </w:div>
    <w:div w:id="1510367922">
      <w:bodyDiv w:val="1"/>
      <w:marLeft w:val="0"/>
      <w:marRight w:val="0"/>
      <w:marTop w:val="0"/>
      <w:marBottom w:val="0"/>
      <w:divBdr>
        <w:top w:val="none" w:sz="0" w:space="0" w:color="auto"/>
        <w:left w:val="none" w:sz="0" w:space="0" w:color="auto"/>
        <w:bottom w:val="none" w:sz="0" w:space="0" w:color="auto"/>
        <w:right w:val="none" w:sz="0" w:space="0" w:color="auto"/>
      </w:divBdr>
    </w:div>
    <w:div w:id="1665234945">
      <w:bodyDiv w:val="1"/>
      <w:marLeft w:val="0"/>
      <w:marRight w:val="0"/>
      <w:marTop w:val="0"/>
      <w:marBottom w:val="0"/>
      <w:divBdr>
        <w:top w:val="none" w:sz="0" w:space="0" w:color="auto"/>
        <w:left w:val="none" w:sz="0" w:space="0" w:color="auto"/>
        <w:bottom w:val="none" w:sz="0" w:space="0" w:color="auto"/>
        <w:right w:val="none" w:sz="0" w:space="0" w:color="auto"/>
      </w:divBdr>
    </w:div>
    <w:div w:id="1666591772">
      <w:bodyDiv w:val="1"/>
      <w:marLeft w:val="0"/>
      <w:marRight w:val="0"/>
      <w:marTop w:val="0"/>
      <w:marBottom w:val="0"/>
      <w:divBdr>
        <w:top w:val="none" w:sz="0" w:space="0" w:color="auto"/>
        <w:left w:val="none" w:sz="0" w:space="0" w:color="auto"/>
        <w:bottom w:val="none" w:sz="0" w:space="0" w:color="auto"/>
        <w:right w:val="none" w:sz="0" w:space="0" w:color="auto"/>
      </w:divBdr>
    </w:div>
    <w:div w:id="1733382818">
      <w:bodyDiv w:val="1"/>
      <w:marLeft w:val="0"/>
      <w:marRight w:val="0"/>
      <w:marTop w:val="0"/>
      <w:marBottom w:val="0"/>
      <w:divBdr>
        <w:top w:val="none" w:sz="0" w:space="0" w:color="auto"/>
        <w:left w:val="none" w:sz="0" w:space="0" w:color="auto"/>
        <w:bottom w:val="none" w:sz="0" w:space="0" w:color="auto"/>
        <w:right w:val="none" w:sz="0" w:space="0" w:color="auto"/>
      </w:divBdr>
      <w:divsChild>
        <w:div w:id="487093893">
          <w:marLeft w:val="0"/>
          <w:marRight w:val="0"/>
          <w:marTop w:val="0"/>
          <w:marBottom w:val="0"/>
          <w:divBdr>
            <w:top w:val="none" w:sz="0" w:space="0" w:color="auto"/>
            <w:left w:val="none" w:sz="0" w:space="0" w:color="auto"/>
            <w:bottom w:val="none" w:sz="0" w:space="0" w:color="auto"/>
            <w:right w:val="none" w:sz="0" w:space="0" w:color="auto"/>
          </w:divBdr>
          <w:divsChild>
            <w:div w:id="1139110891">
              <w:marLeft w:val="0"/>
              <w:marRight w:val="0"/>
              <w:marTop w:val="0"/>
              <w:marBottom w:val="0"/>
              <w:divBdr>
                <w:top w:val="none" w:sz="0" w:space="0" w:color="auto"/>
                <w:left w:val="none" w:sz="0" w:space="0" w:color="auto"/>
                <w:bottom w:val="none" w:sz="0" w:space="0" w:color="auto"/>
                <w:right w:val="none" w:sz="0" w:space="0" w:color="auto"/>
              </w:divBdr>
              <w:divsChild>
                <w:div w:id="180214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5834">
      <w:bodyDiv w:val="1"/>
      <w:marLeft w:val="0"/>
      <w:marRight w:val="0"/>
      <w:marTop w:val="0"/>
      <w:marBottom w:val="0"/>
      <w:divBdr>
        <w:top w:val="none" w:sz="0" w:space="0" w:color="auto"/>
        <w:left w:val="none" w:sz="0" w:space="0" w:color="auto"/>
        <w:bottom w:val="none" w:sz="0" w:space="0" w:color="auto"/>
        <w:right w:val="none" w:sz="0" w:space="0" w:color="auto"/>
      </w:divBdr>
    </w:div>
    <w:div w:id="1813868844">
      <w:bodyDiv w:val="1"/>
      <w:marLeft w:val="0"/>
      <w:marRight w:val="0"/>
      <w:marTop w:val="0"/>
      <w:marBottom w:val="0"/>
      <w:divBdr>
        <w:top w:val="none" w:sz="0" w:space="0" w:color="auto"/>
        <w:left w:val="none" w:sz="0" w:space="0" w:color="auto"/>
        <w:bottom w:val="none" w:sz="0" w:space="0" w:color="auto"/>
        <w:right w:val="none" w:sz="0" w:space="0" w:color="auto"/>
      </w:divBdr>
    </w:div>
    <w:div w:id="1912696414">
      <w:bodyDiv w:val="1"/>
      <w:marLeft w:val="0"/>
      <w:marRight w:val="0"/>
      <w:marTop w:val="0"/>
      <w:marBottom w:val="0"/>
      <w:divBdr>
        <w:top w:val="none" w:sz="0" w:space="0" w:color="auto"/>
        <w:left w:val="none" w:sz="0" w:space="0" w:color="auto"/>
        <w:bottom w:val="none" w:sz="0" w:space="0" w:color="auto"/>
        <w:right w:val="none" w:sz="0" w:space="0" w:color="auto"/>
      </w:divBdr>
    </w:div>
    <w:div w:id="2003584701">
      <w:bodyDiv w:val="1"/>
      <w:marLeft w:val="0"/>
      <w:marRight w:val="0"/>
      <w:marTop w:val="0"/>
      <w:marBottom w:val="0"/>
      <w:divBdr>
        <w:top w:val="none" w:sz="0" w:space="0" w:color="auto"/>
        <w:left w:val="none" w:sz="0" w:space="0" w:color="auto"/>
        <w:bottom w:val="none" w:sz="0" w:space="0" w:color="auto"/>
        <w:right w:val="none" w:sz="0" w:space="0" w:color="auto"/>
      </w:divBdr>
      <w:divsChild>
        <w:div w:id="964971205">
          <w:marLeft w:val="0"/>
          <w:marRight w:val="0"/>
          <w:marTop w:val="0"/>
          <w:marBottom w:val="0"/>
          <w:divBdr>
            <w:top w:val="none" w:sz="0" w:space="0" w:color="auto"/>
            <w:left w:val="none" w:sz="0" w:space="0" w:color="auto"/>
            <w:bottom w:val="none" w:sz="0" w:space="0" w:color="auto"/>
            <w:right w:val="none" w:sz="0" w:space="0" w:color="auto"/>
          </w:divBdr>
          <w:divsChild>
            <w:div w:id="1663389940">
              <w:marLeft w:val="0"/>
              <w:marRight w:val="0"/>
              <w:marTop w:val="0"/>
              <w:marBottom w:val="0"/>
              <w:divBdr>
                <w:top w:val="none" w:sz="0" w:space="0" w:color="auto"/>
                <w:left w:val="none" w:sz="0" w:space="0" w:color="auto"/>
                <w:bottom w:val="none" w:sz="0" w:space="0" w:color="auto"/>
                <w:right w:val="none" w:sz="0" w:space="0" w:color="auto"/>
              </w:divBdr>
              <w:divsChild>
                <w:div w:id="144581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845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octorat.ase.ro/Media/Default/Documente/Admitere%202021/Application%20for%20the%20issuance%20of%20letter%20of%20acceptance%20to%20studies(EN%20and%20FR).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7</Pages>
  <Words>2262</Words>
  <Characters>13120</Characters>
  <Application>Microsoft Office Word</Application>
  <DocSecurity>0</DocSecurity>
  <Lines>109</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NEDEA ALEXANDRINA</dc:creator>
  <cp:keywords/>
  <dc:description/>
  <cp:lastModifiedBy>Administrator</cp:lastModifiedBy>
  <cp:revision>22</cp:revision>
  <dcterms:created xsi:type="dcterms:W3CDTF">2022-07-07T15:03:00Z</dcterms:created>
  <dcterms:modified xsi:type="dcterms:W3CDTF">2022-12-21T17:33:00Z</dcterms:modified>
</cp:coreProperties>
</file>